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6D7" w:rsidRDefault="002346D7">
      <w:pPr>
        <w:spacing w:after="0" w:line="240" w:lineRule="auto"/>
        <w:rPr>
          <w:rFonts w:ascii="Times New Roman" w:eastAsia="Times New Roman" w:hAnsi="Times New Roman" w:cs="Times New Roman"/>
          <w:sz w:val="28"/>
        </w:rPr>
      </w:pPr>
    </w:p>
    <w:tbl>
      <w:tblPr>
        <w:tblW w:w="9933" w:type="dxa"/>
        <w:tblInd w:w="104" w:type="dxa"/>
        <w:tblCellMar>
          <w:left w:w="10" w:type="dxa"/>
          <w:right w:w="10" w:type="dxa"/>
        </w:tblCellMar>
        <w:tblLook w:val="0000" w:firstRow="0" w:lastRow="0" w:firstColumn="0" w:lastColumn="0" w:noHBand="0" w:noVBand="0"/>
      </w:tblPr>
      <w:tblGrid>
        <w:gridCol w:w="4039"/>
        <w:gridCol w:w="5894"/>
      </w:tblGrid>
      <w:tr w:rsidR="002346D7" w:rsidTr="000F4CD8">
        <w:tc>
          <w:tcPr>
            <w:tcW w:w="4039" w:type="dxa"/>
            <w:shd w:val="clear" w:color="auto" w:fill="FFFFFF"/>
            <w:tcMar>
              <w:left w:w="114" w:type="dxa"/>
              <w:right w:w="114" w:type="dxa"/>
            </w:tcMar>
          </w:tcPr>
          <w:p w:rsidR="002346D7" w:rsidRDefault="008F45C3" w:rsidP="005F7AE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UBND HUYỆN YÊN THÀNH</w:t>
            </w:r>
            <w:r w:rsidR="003779C4">
              <w:rPr>
                <w:rFonts w:ascii="Times New Roman" w:eastAsia="Times New Roman" w:hAnsi="Times New Roman" w:cs="Times New Roman"/>
                <w:sz w:val="24"/>
              </w:rPr>
              <w:t xml:space="preserve">  </w:t>
            </w:r>
          </w:p>
          <w:p w:rsidR="002346D7" w:rsidRDefault="008F45C3" w:rsidP="005F7AE2">
            <w:pPr>
              <w:spacing w:after="0" w:line="240" w:lineRule="auto"/>
              <w:jc w:val="center"/>
            </w:pPr>
            <w:r>
              <w:rPr>
                <w:rFonts w:ascii="Times New Roman" w:eastAsia="Times New Roman" w:hAnsi="Times New Roman" w:cs="Times New Roman"/>
                <w:b/>
                <w:sz w:val="24"/>
              </w:rPr>
              <w:t>PHÒNG GIÁO DỤC VÀ ĐÀO TẠO</w:t>
            </w:r>
          </w:p>
        </w:tc>
        <w:tc>
          <w:tcPr>
            <w:tcW w:w="5894" w:type="dxa"/>
            <w:shd w:val="clear" w:color="auto" w:fill="FFFFFF"/>
            <w:tcMar>
              <w:left w:w="114" w:type="dxa"/>
              <w:right w:w="114" w:type="dxa"/>
            </w:tcMar>
          </w:tcPr>
          <w:p w:rsidR="002346D7" w:rsidRPr="003779C4" w:rsidRDefault="003779C4" w:rsidP="005F7AE2">
            <w:pPr>
              <w:spacing w:after="0" w:line="240" w:lineRule="auto"/>
              <w:rPr>
                <w:rFonts w:ascii="Times New Roman" w:eastAsia="Times New Roman" w:hAnsi="Times New Roman" w:cs="Times New Roman"/>
                <w:sz w:val="24"/>
                <w:szCs w:val="24"/>
              </w:rPr>
            </w:pPr>
            <w:r w:rsidRPr="003779C4">
              <w:rPr>
                <w:rFonts w:ascii="Times New Roman" w:eastAsia="Times New Roman" w:hAnsi="Times New Roman" w:cs="Times New Roman"/>
                <w:sz w:val="24"/>
                <w:szCs w:val="24"/>
              </w:rPr>
              <w:t xml:space="preserve">    </w:t>
            </w:r>
            <w:r w:rsidR="008F45C3" w:rsidRPr="003779C4">
              <w:rPr>
                <w:rFonts w:ascii="Times New Roman" w:eastAsia="Times New Roman" w:hAnsi="Times New Roman" w:cs="Times New Roman"/>
                <w:sz w:val="24"/>
                <w:szCs w:val="24"/>
              </w:rPr>
              <w:t>CỘNG HÒA XÃ HỘI CHỦ NGHĨA VIỆT NAM</w:t>
            </w:r>
          </w:p>
          <w:p w:rsidR="002346D7" w:rsidRDefault="008F45C3" w:rsidP="005F7AE2">
            <w:pPr>
              <w:spacing w:after="0" w:line="240" w:lineRule="auto"/>
            </w:pPr>
            <w:r>
              <w:rPr>
                <w:rFonts w:ascii="Times New Roman" w:eastAsia="Times New Roman" w:hAnsi="Times New Roman" w:cs="Times New Roman"/>
                <w:b/>
                <w:sz w:val="26"/>
              </w:rPr>
              <w:t xml:space="preserve">                 Độc lập - Tự do - Hạnh phúc</w:t>
            </w:r>
          </w:p>
        </w:tc>
      </w:tr>
      <w:tr w:rsidR="002346D7" w:rsidTr="000F4CD8">
        <w:tc>
          <w:tcPr>
            <w:tcW w:w="4039" w:type="dxa"/>
            <w:shd w:val="clear" w:color="auto" w:fill="FFFFFF"/>
            <w:tcMar>
              <w:left w:w="114" w:type="dxa"/>
              <w:right w:w="114" w:type="dxa"/>
            </w:tcMar>
          </w:tcPr>
          <w:p w:rsidR="002346D7" w:rsidRDefault="002346D7">
            <w:pPr>
              <w:spacing w:after="0" w:line="340" w:lineRule="auto"/>
              <w:rPr>
                <w:rFonts w:ascii="Times New Roman" w:eastAsia="Times New Roman" w:hAnsi="Times New Roman" w:cs="Times New Roman"/>
                <w:sz w:val="26"/>
              </w:rPr>
            </w:pPr>
          </w:p>
          <w:p w:rsidR="002346D7" w:rsidRDefault="009E1CF9">
            <w:pPr>
              <w:spacing w:after="0" w:line="340" w:lineRule="auto"/>
              <w:rPr>
                <w:rFonts w:ascii="Times New Roman" w:eastAsia="Times New Roman" w:hAnsi="Times New Roman" w:cs="Times New Roman"/>
                <w:sz w:val="26"/>
              </w:rPr>
            </w:pPr>
            <w:r>
              <w:rPr>
                <w:rFonts w:ascii="Times New Roman" w:eastAsia="Times New Roman" w:hAnsi="Times New Roman" w:cs="Times New Roman"/>
                <w:sz w:val="26"/>
              </w:rPr>
              <w:t xml:space="preserve">          Số: 582</w:t>
            </w:r>
            <w:r w:rsidR="00D2166D">
              <w:rPr>
                <w:rFonts w:ascii="Times New Roman" w:eastAsia="Times New Roman" w:hAnsi="Times New Roman" w:cs="Times New Roman"/>
                <w:sz w:val="26"/>
              </w:rPr>
              <w:t xml:space="preserve"> </w:t>
            </w:r>
            <w:r w:rsidR="008F45C3">
              <w:rPr>
                <w:rFonts w:ascii="Times New Roman" w:eastAsia="Times New Roman" w:hAnsi="Times New Roman" w:cs="Times New Roman"/>
                <w:sz w:val="26"/>
              </w:rPr>
              <w:t>/PGD&amp;ĐT-CMMN</w:t>
            </w:r>
          </w:p>
          <w:p w:rsidR="002346D7" w:rsidRDefault="008F45C3">
            <w:pPr>
              <w:spacing w:after="0" w:line="240" w:lineRule="auto"/>
              <w:jc w:val="center"/>
            </w:pPr>
            <w:r>
              <w:rPr>
                <w:rFonts w:ascii="Times New Roman" w:eastAsia="Times New Roman" w:hAnsi="Times New Roman" w:cs="Times New Roman"/>
              </w:rPr>
              <w:t>V/v hướng dẫn nhiệm vụ giáo dục mầm non  năm học 2024-2025,</w:t>
            </w:r>
          </w:p>
        </w:tc>
        <w:tc>
          <w:tcPr>
            <w:tcW w:w="5894" w:type="dxa"/>
            <w:shd w:val="clear" w:color="auto" w:fill="FFFFFF"/>
            <w:tcMar>
              <w:left w:w="114" w:type="dxa"/>
              <w:right w:w="114" w:type="dxa"/>
            </w:tcMar>
          </w:tcPr>
          <w:p w:rsidR="002346D7" w:rsidRDefault="00AA7BD5">
            <w:pPr>
              <w:spacing w:after="0" w:line="340" w:lineRule="auto"/>
              <w:jc w:val="center"/>
              <w:rPr>
                <w:rFonts w:ascii="Times New Roman" w:eastAsia="Times New Roman" w:hAnsi="Times New Roman" w:cs="Times New Roman"/>
                <w:i/>
                <w:sz w:val="26"/>
              </w:rPr>
            </w:pPr>
            <w:r>
              <w:rPr>
                <w:rFonts w:ascii="Times New Roman" w:eastAsia="Times New Roman" w:hAnsi="Times New Roman" w:cs="Times New Roman"/>
                <w:i/>
                <w:noProof/>
                <w:sz w:val="26"/>
              </w:rPr>
              <w:pict>
                <v:shapetype id="_x0000_t32" coordsize="21600,21600" o:spt="32" o:oned="t" path="m,l21600,21600e" filled="f">
                  <v:path arrowok="t" fillok="f" o:connecttype="none"/>
                  <o:lock v:ext="edit" shapetype="t"/>
                </v:shapetype>
                <v:shape id="_x0000_s1027" type="#_x0000_t32" style="position:absolute;left:0;text-align:left;margin-left:66.95pt;margin-top:7.2pt;width:133.5pt;height:0;z-index:251659264;mso-position-horizontal-relative:text;mso-position-vertical-relative:text" o:connectortype="straight"/>
              </w:pict>
            </w:r>
            <w:r>
              <w:rPr>
                <w:rFonts w:ascii="Times New Roman" w:eastAsia="Times New Roman" w:hAnsi="Times New Roman" w:cs="Times New Roman"/>
                <w:i/>
                <w:noProof/>
                <w:sz w:val="26"/>
              </w:rPr>
              <w:pict>
                <v:shape id="_x0000_s1026" type="#_x0000_t32" style="position:absolute;left:0;text-align:left;margin-left:-164.05pt;margin-top:7.2pt;width:92.25pt;height:0;z-index:251658240;mso-position-horizontal-relative:text;mso-position-vertical-relative:text" o:connectortype="straight"/>
              </w:pict>
            </w:r>
          </w:p>
          <w:p w:rsidR="002346D7" w:rsidRDefault="009E1CF9">
            <w:pPr>
              <w:spacing w:after="0" w:line="340" w:lineRule="auto"/>
              <w:jc w:val="center"/>
            </w:pPr>
            <w:r>
              <w:rPr>
                <w:rFonts w:ascii="Times New Roman" w:eastAsia="Times New Roman" w:hAnsi="Times New Roman" w:cs="Times New Roman"/>
                <w:i/>
                <w:sz w:val="26"/>
              </w:rPr>
              <w:t xml:space="preserve">Yên Thành, ngày 16 tháng 09 </w:t>
            </w:r>
            <w:r w:rsidR="008F45C3">
              <w:rPr>
                <w:rFonts w:ascii="Times New Roman" w:eastAsia="Times New Roman" w:hAnsi="Times New Roman" w:cs="Times New Roman"/>
                <w:i/>
                <w:sz w:val="26"/>
              </w:rPr>
              <w:t>năm 2024</w:t>
            </w:r>
          </w:p>
        </w:tc>
      </w:tr>
    </w:tbl>
    <w:p w:rsidR="002346D7" w:rsidRPr="00AC3333" w:rsidRDefault="00157337">
      <w:pPr>
        <w:spacing w:after="0" w:line="360" w:lineRule="auto"/>
        <w:jc w:val="both"/>
        <w:rPr>
          <w:rFonts w:ascii="Times New Roman" w:eastAsia="Times New Roman" w:hAnsi="Times New Roman" w:cs="Times New Roman"/>
          <w:sz w:val="26"/>
        </w:rPr>
      </w:pPr>
      <w:r w:rsidRPr="00AC3333">
        <w:rPr>
          <w:rFonts w:ascii="Times New Roman" w:eastAsia="Times New Roman" w:hAnsi="Times New Roman" w:cs="Times New Roman"/>
          <w:sz w:val="26"/>
        </w:rPr>
        <w:t xml:space="preserve">              </w:t>
      </w:r>
    </w:p>
    <w:p w:rsidR="002346D7" w:rsidRPr="00AC3333" w:rsidRDefault="008F45C3">
      <w:pPr>
        <w:spacing w:after="0" w:line="360" w:lineRule="auto"/>
        <w:jc w:val="both"/>
        <w:rPr>
          <w:rFonts w:ascii="Times New Roman" w:eastAsia="Times New Roman" w:hAnsi="Times New Roman" w:cs="Times New Roman"/>
          <w:sz w:val="28"/>
          <w:szCs w:val="28"/>
        </w:rPr>
      </w:pPr>
      <w:r w:rsidRPr="00AC3333">
        <w:rPr>
          <w:rFonts w:ascii="Times New Roman" w:eastAsia="Times New Roman" w:hAnsi="Times New Roman" w:cs="Times New Roman"/>
          <w:sz w:val="26"/>
        </w:rPr>
        <w:tab/>
      </w:r>
      <w:r w:rsidR="00157337" w:rsidRPr="00AC3333">
        <w:rPr>
          <w:rFonts w:ascii="Times New Roman" w:eastAsia="Times New Roman" w:hAnsi="Times New Roman" w:cs="Times New Roman"/>
          <w:sz w:val="28"/>
          <w:szCs w:val="28"/>
        </w:rPr>
        <w:t xml:space="preserve">                           </w:t>
      </w:r>
      <w:r w:rsidRPr="00AC3333">
        <w:rPr>
          <w:rFonts w:ascii="Times New Roman" w:eastAsia="Times New Roman" w:hAnsi="Times New Roman" w:cs="Times New Roman"/>
          <w:sz w:val="28"/>
          <w:szCs w:val="28"/>
        </w:rPr>
        <w:t>Kính gửi: Các trường mầm non trong toàn huyện</w:t>
      </w:r>
    </w:p>
    <w:p w:rsidR="002346D7" w:rsidRPr="00AC3333" w:rsidRDefault="002346D7">
      <w:pPr>
        <w:spacing w:after="0" w:line="288" w:lineRule="auto"/>
        <w:jc w:val="both"/>
        <w:rPr>
          <w:rFonts w:ascii="Arial" w:eastAsia="Arial" w:hAnsi="Arial" w:cs="Arial"/>
          <w:sz w:val="28"/>
          <w:szCs w:val="28"/>
        </w:rPr>
      </w:pPr>
    </w:p>
    <w:p w:rsidR="002346D7" w:rsidRPr="00AC3333" w:rsidRDefault="008F45C3">
      <w:pPr>
        <w:tabs>
          <w:tab w:val="left" w:pos="709"/>
        </w:tabs>
        <w:spacing w:after="0" w:line="288" w:lineRule="auto"/>
        <w:jc w:val="both"/>
        <w:rPr>
          <w:rFonts w:ascii="Times New Roman" w:eastAsia="Times New Roman" w:hAnsi="Times New Roman" w:cs="Times New Roman"/>
          <w:spacing w:val="-8"/>
          <w:sz w:val="28"/>
          <w:szCs w:val="28"/>
        </w:rPr>
      </w:pPr>
      <w:r w:rsidRPr="00AC3333">
        <w:rPr>
          <w:rFonts w:ascii="Times New Roman" w:eastAsia="Times New Roman" w:hAnsi="Times New Roman" w:cs="Times New Roman"/>
          <w:spacing w:val="-8"/>
          <w:sz w:val="28"/>
          <w:szCs w:val="28"/>
        </w:rPr>
        <w:tab/>
      </w:r>
      <w:r w:rsidRPr="00AC3333">
        <w:rPr>
          <w:rFonts w:ascii="Times New Roman" w:eastAsia="Times New Roman" w:hAnsi="Times New Roman" w:cs="Times New Roman"/>
          <w:spacing w:val="-8"/>
          <w:sz w:val="28"/>
          <w:szCs w:val="28"/>
        </w:rPr>
        <w:tab/>
        <w:t>Thực hiện Quyết định số</w:t>
      </w:r>
      <w:r w:rsidR="00C23B5A">
        <w:rPr>
          <w:rFonts w:ascii="Times New Roman" w:eastAsia="Times New Roman" w:hAnsi="Times New Roman" w:cs="Times New Roman"/>
          <w:sz w:val="28"/>
          <w:szCs w:val="28"/>
        </w:rPr>
        <w:t xml:space="preserve"> 2082/QĐ-UBND ngày 14</w:t>
      </w:r>
      <w:r w:rsidR="00402D3D">
        <w:rPr>
          <w:rFonts w:ascii="Times New Roman" w:eastAsia="Times New Roman" w:hAnsi="Times New Roman" w:cs="Times New Roman"/>
          <w:sz w:val="28"/>
          <w:szCs w:val="28"/>
        </w:rPr>
        <w:t>/8/2024</w:t>
      </w:r>
      <w:r w:rsidRPr="00AC3333">
        <w:rPr>
          <w:rFonts w:ascii="Times New Roman" w:eastAsia="Times New Roman" w:hAnsi="Times New Roman" w:cs="Times New Roman"/>
          <w:sz w:val="28"/>
          <w:szCs w:val="28"/>
        </w:rPr>
        <w:t xml:space="preserve"> của UBND tỉnh </w:t>
      </w:r>
      <w:r w:rsidRPr="00AC3333">
        <w:rPr>
          <w:rFonts w:ascii="Times New Roman" w:eastAsia="Times New Roman" w:hAnsi="Times New Roman" w:cs="Times New Roman"/>
          <w:spacing w:val="-8"/>
          <w:sz w:val="28"/>
          <w:szCs w:val="28"/>
        </w:rPr>
        <w:t>về ban hành khung</w:t>
      </w:r>
      <w:r w:rsidR="009D069B">
        <w:rPr>
          <w:rFonts w:ascii="Times New Roman" w:eastAsia="Times New Roman" w:hAnsi="Times New Roman" w:cs="Times New Roman"/>
          <w:spacing w:val="-8"/>
          <w:sz w:val="28"/>
          <w:szCs w:val="28"/>
        </w:rPr>
        <w:t xml:space="preserve"> kế hoạch thời gian năm học 2024-2025</w:t>
      </w:r>
      <w:r w:rsidRPr="00AC3333">
        <w:rPr>
          <w:rFonts w:ascii="Times New Roman" w:eastAsia="Times New Roman" w:hAnsi="Times New Roman" w:cs="Times New Roman"/>
          <w:spacing w:val="-8"/>
          <w:sz w:val="28"/>
          <w:szCs w:val="28"/>
        </w:rPr>
        <w:t xml:space="preserve"> đối với giáo dục mầm non, giáo dục phổ thông và giáo dục thườ</w:t>
      </w:r>
      <w:r w:rsidR="00D2166D">
        <w:rPr>
          <w:rFonts w:ascii="Times New Roman" w:eastAsia="Times New Roman" w:hAnsi="Times New Roman" w:cs="Times New Roman"/>
          <w:spacing w:val="-8"/>
          <w:sz w:val="28"/>
          <w:szCs w:val="28"/>
        </w:rPr>
        <w:t>ng xuyên; Công văn số 1954</w:t>
      </w:r>
      <w:r w:rsidRPr="00AC3333">
        <w:rPr>
          <w:rFonts w:ascii="Times New Roman" w:eastAsia="Times New Roman" w:hAnsi="Times New Roman" w:cs="Times New Roman"/>
          <w:spacing w:val="-8"/>
          <w:sz w:val="28"/>
          <w:szCs w:val="28"/>
        </w:rPr>
        <w:t>/SGD&amp;ĐT-</w:t>
      </w:r>
      <w:r w:rsidR="00D2166D">
        <w:rPr>
          <w:rFonts w:ascii="Times New Roman" w:eastAsia="Times New Roman" w:hAnsi="Times New Roman" w:cs="Times New Roman"/>
          <w:spacing w:val="-8"/>
          <w:sz w:val="28"/>
          <w:szCs w:val="28"/>
        </w:rPr>
        <w:t xml:space="preserve"> GDMN ngày 30</w:t>
      </w:r>
      <w:r w:rsidRPr="00AC3333">
        <w:rPr>
          <w:rFonts w:ascii="Times New Roman" w:eastAsia="Times New Roman" w:hAnsi="Times New Roman" w:cs="Times New Roman"/>
          <w:spacing w:val="-8"/>
          <w:sz w:val="28"/>
          <w:szCs w:val="28"/>
        </w:rPr>
        <w:t xml:space="preserve"> tháng </w:t>
      </w:r>
      <w:r w:rsidR="00D2166D">
        <w:rPr>
          <w:rFonts w:ascii="Times New Roman" w:eastAsia="Times New Roman" w:hAnsi="Times New Roman" w:cs="Times New Roman"/>
          <w:spacing w:val="-8"/>
          <w:sz w:val="28"/>
          <w:szCs w:val="28"/>
        </w:rPr>
        <w:t>9</w:t>
      </w:r>
      <w:r w:rsidR="00EF2C5C">
        <w:rPr>
          <w:rFonts w:ascii="Times New Roman" w:eastAsia="Times New Roman" w:hAnsi="Times New Roman" w:cs="Times New Roman"/>
          <w:spacing w:val="-8"/>
          <w:sz w:val="28"/>
          <w:szCs w:val="28"/>
        </w:rPr>
        <w:t xml:space="preserve"> </w:t>
      </w:r>
      <w:r w:rsidRPr="00AC3333">
        <w:rPr>
          <w:rFonts w:ascii="Times New Roman" w:eastAsia="Times New Roman" w:hAnsi="Times New Roman" w:cs="Times New Roman"/>
          <w:spacing w:val="-8"/>
          <w:sz w:val="28"/>
          <w:szCs w:val="28"/>
        </w:rPr>
        <w:t xml:space="preserve"> năm 2024 về việc hướn</w:t>
      </w:r>
      <w:r w:rsidR="00D2166D">
        <w:rPr>
          <w:rFonts w:ascii="Times New Roman" w:eastAsia="Times New Roman" w:hAnsi="Times New Roman" w:cs="Times New Roman"/>
          <w:spacing w:val="-8"/>
          <w:sz w:val="28"/>
          <w:szCs w:val="28"/>
        </w:rPr>
        <w:t xml:space="preserve">g dẫn thực hiện nhiệm vụ giáo dục </w:t>
      </w:r>
      <w:r w:rsidRPr="00AC3333">
        <w:rPr>
          <w:rFonts w:ascii="Times New Roman" w:eastAsia="Times New Roman" w:hAnsi="Times New Roman" w:cs="Times New Roman"/>
          <w:spacing w:val="-8"/>
          <w:sz w:val="28"/>
          <w:szCs w:val="28"/>
        </w:rPr>
        <w:t xml:space="preserve"> mầm non năm học 2024-2025, Phòng Giáo dục và Đào tạo (GD&amp;ĐT) triển khai nhiệm vụ  năm học 2024-2025 như sau:</w:t>
      </w:r>
    </w:p>
    <w:p w:rsidR="002346D7" w:rsidRPr="00D2166D" w:rsidRDefault="008F45C3">
      <w:pPr>
        <w:spacing w:after="0" w:line="288" w:lineRule="auto"/>
        <w:jc w:val="both"/>
        <w:rPr>
          <w:rFonts w:ascii="Times New Roman" w:eastAsia="Times New Roman" w:hAnsi="Times New Roman" w:cs="Times New Roman"/>
          <w:b/>
          <w:sz w:val="26"/>
          <w:szCs w:val="28"/>
        </w:rPr>
      </w:pPr>
      <w:r w:rsidRPr="00D2166D">
        <w:rPr>
          <w:rFonts w:ascii="Times New Roman" w:eastAsia="Times New Roman" w:hAnsi="Times New Roman" w:cs="Times New Roman"/>
          <w:b/>
          <w:sz w:val="26"/>
          <w:szCs w:val="28"/>
        </w:rPr>
        <w:t>A. NHIỆM VỤ TRỌNG TÂM</w:t>
      </w:r>
    </w:p>
    <w:p w:rsidR="002346D7" w:rsidRPr="00AC3333" w:rsidRDefault="008F45C3">
      <w:pPr>
        <w:tabs>
          <w:tab w:val="left" w:pos="284"/>
          <w:tab w:val="left" w:pos="567"/>
          <w:tab w:val="left" w:pos="709"/>
          <w:tab w:val="left" w:pos="1134"/>
        </w:tabs>
        <w:spacing w:after="0" w:line="288" w:lineRule="auto"/>
        <w:ind w:firstLine="567"/>
        <w:jc w:val="both"/>
        <w:rPr>
          <w:rFonts w:ascii="Times New Roman" w:eastAsia="Times New Roman" w:hAnsi="Times New Roman" w:cs="Times New Roman"/>
          <w:spacing w:val="6"/>
          <w:sz w:val="28"/>
          <w:szCs w:val="28"/>
          <w:shd w:val="clear" w:color="auto" w:fill="FFFFFF"/>
        </w:rPr>
      </w:pPr>
      <w:r w:rsidRPr="00AC3333">
        <w:rPr>
          <w:rFonts w:ascii="Times New Roman" w:eastAsia="Times New Roman" w:hAnsi="Times New Roman" w:cs="Times New Roman"/>
          <w:spacing w:val="6"/>
          <w:sz w:val="28"/>
          <w:szCs w:val="28"/>
        </w:rPr>
        <w:tab/>
        <w:t xml:space="preserve">1. Tiếp tục nâng cao hiệu lực, hiệu quả công tác quản lí nhà nước về giáo dục mầm </w:t>
      </w:r>
      <w:proofErr w:type="gramStart"/>
      <w:r w:rsidRPr="00AC3333">
        <w:rPr>
          <w:rFonts w:ascii="Times New Roman" w:eastAsia="Times New Roman" w:hAnsi="Times New Roman" w:cs="Times New Roman"/>
          <w:spacing w:val="6"/>
          <w:sz w:val="28"/>
          <w:szCs w:val="28"/>
        </w:rPr>
        <w:t>non</w:t>
      </w:r>
      <w:proofErr w:type="gramEnd"/>
      <w:r w:rsidRPr="00AC3333">
        <w:rPr>
          <w:rFonts w:ascii="Times New Roman" w:eastAsia="Times New Roman" w:hAnsi="Times New Roman" w:cs="Times New Roman"/>
          <w:spacing w:val="6"/>
          <w:sz w:val="28"/>
          <w:szCs w:val="28"/>
        </w:rPr>
        <w:t xml:space="preserve"> (GDMN), trong đó chú trọng </w:t>
      </w:r>
      <w:r w:rsidRPr="00AC3333">
        <w:rPr>
          <w:rFonts w:ascii="Times New Roman" w:eastAsia="Times New Roman" w:hAnsi="Times New Roman" w:cs="Times New Roman"/>
          <w:spacing w:val="6"/>
          <w:sz w:val="28"/>
          <w:szCs w:val="28"/>
          <w:shd w:val="clear" w:color="auto" w:fill="FFFFFF"/>
        </w:rPr>
        <w:t>GDMN ngoài công lập. T</w:t>
      </w:r>
      <w:r w:rsidRPr="00AC3333">
        <w:rPr>
          <w:rFonts w:ascii="Times New Roman" w:eastAsia="Times New Roman" w:hAnsi="Times New Roman" w:cs="Times New Roman"/>
          <w:spacing w:val="6"/>
          <w:sz w:val="28"/>
          <w:szCs w:val="28"/>
        </w:rPr>
        <w:t>ập trung</w:t>
      </w:r>
      <w:r w:rsidRPr="00AC3333">
        <w:rPr>
          <w:rFonts w:ascii="Times New Roman" w:eastAsia="Times New Roman" w:hAnsi="Times New Roman" w:cs="Times New Roman"/>
          <w:spacing w:val="6"/>
          <w:sz w:val="28"/>
          <w:szCs w:val="28"/>
          <w:shd w:val="clear" w:color="auto" w:fill="FFFFFF"/>
        </w:rPr>
        <w:t xml:space="preserve"> đổi mới công tác quản lí, quản trị nhà trường </w:t>
      </w:r>
      <w:proofErr w:type="gramStart"/>
      <w:r w:rsidRPr="00AC3333">
        <w:rPr>
          <w:rFonts w:ascii="Times New Roman" w:eastAsia="Times New Roman" w:hAnsi="Times New Roman" w:cs="Times New Roman"/>
          <w:spacing w:val="6"/>
          <w:sz w:val="28"/>
          <w:szCs w:val="28"/>
          <w:shd w:val="clear" w:color="auto" w:fill="FFFFFF"/>
        </w:rPr>
        <w:t>theo</w:t>
      </w:r>
      <w:proofErr w:type="gramEnd"/>
      <w:r w:rsidRPr="00AC3333">
        <w:rPr>
          <w:rFonts w:ascii="Times New Roman" w:eastAsia="Times New Roman" w:hAnsi="Times New Roman" w:cs="Times New Roman"/>
          <w:spacing w:val="6"/>
          <w:sz w:val="28"/>
          <w:szCs w:val="28"/>
          <w:shd w:val="clear" w:color="auto" w:fill="FFFFFF"/>
        </w:rPr>
        <w:t xml:space="preserve"> hướng tăng cường phân cấp, tự chủ gắn với trách nhiệm giải trình trong các cơ sở GDMN.</w:t>
      </w:r>
    </w:p>
    <w:p w:rsidR="002346D7" w:rsidRPr="00AC3333" w:rsidRDefault="008F45C3">
      <w:pPr>
        <w:spacing w:after="0" w:line="288" w:lineRule="auto"/>
        <w:ind w:firstLine="720"/>
        <w:jc w:val="both"/>
        <w:rPr>
          <w:rFonts w:ascii="Times New Roman" w:eastAsia="Times New Roman" w:hAnsi="Times New Roman" w:cs="Times New Roman"/>
          <w:spacing w:val="4"/>
          <w:sz w:val="28"/>
          <w:szCs w:val="28"/>
          <w:shd w:val="clear" w:color="auto" w:fill="FFFFFF"/>
        </w:rPr>
      </w:pPr>
      <w:r w:rsidRPr="00AC3333">
        <w:rPr>
          <w:rFonts w:ascii="Times New Roman" w:eastAsia="Times New Roman" w:hAnsi="Times New Roman" w:cs="Times New Roman"/>
          <w:spacing w:val="6"/>
          <w:sz w:val="28"/>
          <w:szCs w:val="28"/>
          <w:shd w:val="clear" w:color="auto" w:fill="FFFFFF"/>
        </w:rPr>
        <w:t xml:space="preserve">2. </w:t>
      </w:r>
      <w:r w:rsidRPr="00AC3333">
        <w:rPr>
          <w:rFonts w:ascii="Times New Roman" w:eastAsia="Times New Roman" w:hAnsi="Times New Roman" w:cs="Times New Roman"/>
          <w:spacing w:val="4"/>
          <w:sz w:val="28"/>
          <w:szCs w:val="28"/>
          <w:shd w:val="clear" w:color="auto" w:fill="FFFFFF"/>
        </w:rPr>
        <w:t xml:space="preserve">Tăng cường các giải pháp </w:t>
      </w:r>
      <w:r w:rsidRPr="00AC3333">
        <w:rPr>
          <w:rFonts w:ascii="Times New Roman" w:eastAsia="Times New Roman" w:hAnsi="Times New Roman" w:cs="Times New Roman"/>
          <w:sz w:val="28"/>
          <w:szCs w:val="28"/>
          <w:shd w:val="clear" w:color="auto" w:fill="FFFFFF"/>
        </w:rPr>
        <w:t>bảo đảm an toàn tuyệt đối cho trẻ; đ</w:t>
      </w:r>
      <w:r w:rsidRPr="00AC3333">
        <w:rPr>
          <w:rFonts w:ascii="Times New Roman" w:eastAsia="Times New Roman" w:hAnsi="Times New Roman" w:cs="Times New Roman"/>
          <w:spacing w:val="4"/>
          <w:sz w:val="28"/>
          <w:szCs w:val="28"/>
          <w:shd w:val="clear" w:color="auto" w:fill="FFFFFF"/>
        </w:rPr>
        <w:t xml:space="preserve">ẩy mạnh </w:t>
      </w:r>
      <w:r w:rsidRPr="00AC3333">
        <w:rPr>
          <w:rFonts w:ascii="Times New Roman" w:eastAsia="Times New Roman" w:hAnsi="Times New Roman" w:cs="Times New Roman"/>
          <w:sz w:val="28"/>
          <w:szCs w:val="28"/>
          <w:shd w:val="clear" w:color="auto" w:fill="FFFFFF"/>
        </w:rPr>
        <w:t xml:space="preserve">phát triển chương trình GDMN phù hợp với điều kiện của địa phương; thực hiện tốt </w:t>
      </w:r>
      <w:proofErr w:type="gramStart"/>
      <w:r w:rsidRPr="00AC3333">
        <w:rPr>
          <w:rFonts w:ascii="Times New Roman" w:eastAsia="Times New Roman" w:hAnsi="Times New Roman" w:cs="Times New Roman"/>
          <w:sz w:val="28"/>
          <w:szCs w:val="28"/>
          <w:shd w:val="clear" w:color="auto" w:fill="FFFFFF"/>
        </w:rPr>
        <w:t>chuyên</w:t>
      </w:r>
      <w:proofErr w:type="gramEnd"/>
      <w:r w:rsidRPr="00AC3333">
        <w:rPr>
          <w:rFonts w:ascii="Times New Roman" w:eastAsia="Times New Roman" w:hAnsi="Times New Roman" w:cs="Times New Roman"/>
          <w:sz w:val="28"/>
          <w:szCs w:val="28"/>
          <w:shd w:val="clear" w:color="auto" w:fill="FFFFFF"/>
        </w:rPr>
        <w:t xml:space="preserve"> đề “Xây dựng trường mầm non lấy trẻ làm trung tâm”; xây dựng môi trường trong và ngoài lớp học theo hướng tăng cường cho trẻ thực hành, trải nghiệm, phát triển thể chất; đổi mới, nâng cao chất lượng nuôi dưỡng, chăm sóc, giáo dục trẻ</w:t>
      </w:r>
      <w:r w:rsidRPr="00AC3333">
        <w:rPr>
          <w:rFonts w:ascii="Times New Roman" w:eastAsia="Times New Roman" w:hAnsi="Times New Roman" w:cs="Times New Roman"/>
          <w:spacing w:val="4"/>
          <w:sz w:val="28"/>
          <w:szCs w:val="28"/>
          <w:shd w:val="clear" w:color="auto" w:fill="FFFFFF"/>
        </w:rPr>
        <w:t>.</w:t>
      </w:r>
    </w:p>
    <w:p w:rsidR="002346D7" w:rsidRPr="00AC3333" w:rsidRDefault="008F45C3">
      <w:pPr>
        <w:spacing w:after="0" w:line="288" w:lineRule="auto"/>
        <w:ind w:firstLine="720"/>
        <w:jc w:val="both"/>
        <w:rPr>
          <w:rFonts w:ascii="Times New Roman" w:eastAsia="Times New Roman" w:hAnsi="Times New Roman" w:cs="Times New Roman"/>
          <w:spacing w:val="4"/>
          <w:sz w:val="28"/>
          <w:szCs w:val="28"/>
          <w:shd w:val="clear" w:color="auto" w:fill="FFFFFF"/>
        </w:rPr>
      </w:pPr>
      <w:r w:rsidRPr="00AC3333">
        <w:rPr>
          <w:rFonts w:ascii="Times New Roman" w:eastAsia="Times New Roman" w:hAnsi="Times New Roman" w:cs="Times New Roman"/>
          <w:spacing w:val="4"/>
          <w:sz w:val="28"/>
          <w:szCs w:val="28"/>
          <w:shd w:val="clear" w:color="auto" w:fill="FFFFFF"/>
        </w:rPr>
        <w:t>3. Tiếp tục thực hiện hiệu quả các mô hình: Phối hợp giữa gia đình, nhà trường và cộng đồng trong chăm sóc, giáo dục trẻ; Hỗ trợ trẻ 5 tuổi trong giai đoạn chuyển tiếp từ mầm non lên tiểu học; “Phòng giúp phòng, trường giúp trường”</w:t>
      </w:r>
      <w:proofErr w:type="gramStart"/>
      <w:r w:rsidRPr="00AC3333">
        <w:rPr>
          <w:rFonts w:ascii="Times New Roman" w:eastAsia="Times New Roman" w:hAnsi="Times New Roman" w:cs="Times New Roman"/>
          <w:spacing w:val="4"/>
          <w:sz w:val="28"/>
          <w:szCs w:val="28"/>
          <w:shd w:val="clear" w:color="auto" w:fill="FFFFFF"/>
        </w:rPr>
        <w:t>;Mô</w:t>
      </w:r>
      <w:proofErr w:type="gramEnd"/>
      <w:r w:rsidRPr="00AC3333">
        <w:rPr>
          <w:rFonts w:ascii="Times New Roman" w:eastAsia="Times New Roman" w:hAnsi="Times New Roman" w:cs="Times New Roman"/>
          <w:spacing w:val="4"/>
          <w:sz w:val="28"/>
          <w:szCs w:val="28"/>
          <w:shd w:val="clear" w:color="auto" w:fill="FFFFFF"/>
        </w:rPr>
        <w:t xml:space="preserve"> hình “Giáo dục ý thức chấp hành pháp luật và kỹ năng sống trong các trường học”. </w:t>
      </w:r>
    </w:p>
    <w:p w:rsidR="002346D7" w:rsidRPr="00AC3333" w:rsidRDefault="008F45C3">
      <w:pPr>
        <w:spacing w:after="0" w:line="288" w:lineRule="auto"/>
        <w:ind w:firstLine="720"/>
        <w:jc w:val="both"/>
        <w:rPr>
          <w:rFonts w:ascii="Times New Roman" w:eastAsia="Times New Roman" w:hAnsi="Times New Roman" w:cs="Times New Roman"/>
          <w:spacing w:val="6"/>
          <w:sz w:val="28"/>
          <w:szCs w:val="28"/>
          <w:shd w:val="clear" w:color="auto" w:fill="FFFFFF"/>
        </w:rPr>
      </w:pPr>
      <w:r w:rsidRPr="00AC3333">
        <w:rPr>
          <w:rFonts w:ascii="Times New Roman" w:eastAsia="Times New Roman" w:hAnsi="Times New Roman" w:cs="Times New Roman"/>
          <w:spacing w:val="4"/>
          <w:sz w:val="28"/>
          <w:szCs w:val="28"/>
          <w:shd w:val="clear" w:color="auto" w:fill="FFFFFF"/>
        </w:rPr>
        <w:t xml:space="preserve">4. Đẩy mạnh việc rà soát, sắp xếp, quy hoạch mạng lưới trường lớp mầm non phù hợp với quy hoạch phát triển kinh tế xã hội; củng cố, phát triển mầm non ngoài công lập; giảm các điểm trường. Tập trung các giải pháp huy động trẻ 5 tuổi vùng giáo đến trường; duy trì, nâng cao chất lượng phổ cập GDMN cho trẻ mẫu giáo 5 tuổi (PCGDMNTNT), hướng đến thực hiện phổ cập GDMN cho trẻ mẫu giáo. </w:t>
      </w:r>
    </w:p>
    <w:p w:rsidR="002346D7" w:rsidRPr="00AC3333" w:rsidRDefault="008F45C3">
      <w:pPr>
        <w:spacing w:after="0" w:line="288" w:lineRule="auto"/>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pacing w:val="-4"/>
          <w:sz w:val="28"/>
          <w:szCs w:val="28"/>
          <w:shd w:val="clear" w:color="auto" w:fill="FFFFFF"/>
        </w:rPr>
        <w:lastRenderedPageBreak/>
        <w:tab/>
        <w:t xml:space="preserve">5. Đảm đảm các điều kiện thực hiện Chương trình GDMN về </w:t>
      </w:r>
      <w:r w:rsidRPr="00AC3333">
        <w:rPr>
          <w:rFonts w:ascii="Times New Roman" w:eastAsia="Times New Roman" w:hAnsi="Times New Roman" w:cs="Times New Roman"/>
          <w:spacing w:val="4"/>
          <w:sz w:val="28"/>
          <w:szCs w:val="28"/>
          <w:shd w:val="clear" w:color="auto" w:fill="FFFFFF"/>
        </w:rPr>
        <w:t>cơ sở vật chất, trang thiết bị, đồ dùng, đồ chơi; n</w:t>
      </w:r>
      <w:r w:rsidRPr="00AC3333">
        <w:rPr>
          <w:rFonts w:ascii="Times New Roman" w:eastAsia="Times New Roman" w:hAnsi="Times New Roman" w:cs="Times New Roman"/>
          <w:sz w:val="28"/>
          <w:szCs w:val="28"/>
          <w:shd w:val="clear" w:color="auto" w:fill="FFFFFF"/>
        </w:rPr>
        <w:t>âng cao chất lượng, chuẩn hoá đội ngũ cán bộ quản lý (CBQL), giáo viên mầm non (GVMN) đáp ứng yêu cầu đổi mới.</w:t>
      </w:r>
    </w:p>
    <w:p w:rsidR="002346D7" w:rsidRPr="00AC3333" w:rsidRDefault="008F45C3">
      <w:pPr>
        <w:spacing w:after="0" w:line="288" w:lineRule="auto"/>
        <w:ind w:firstLine="720"/>
        <w:jc w:val="both"/>
        <w:rPr>
          <w:rFonts w:ascii="Times New Roman" w:eastAsia="Times New Roman" w:hAnsi="Times New Roman" w:cs="Times New Roman"/>
          <w:spacing w:val="-4"/>
          <w:sz w:val="28"/>
          <w:szCs w:val="28"/>
          <w:shd w:val="clear" w:color="auto" w:fill="FFFFFF"/>
        </w:rPr>
      </w:pPr>
      <w:r w:rsidRPr="00AC3333">
        <w:rPr>
          <w:rFonts w:ascii="Times New Roman" w:eastAsia="Times New Roman" w:hAnsi="Times New Roman" w:cs="Times New Roman"/>
          <w:spacing w:val="4"/>
          <w:sz w:val="28"/>
          <w:szCs w:val="28"/>
          <w:shd w:val="clear" w:color="auto" w:fill="FFFFFF"/>
        </w:rPr>
        <w:t>6. Tham</w:t>
      </w:r>
      <w:r w:rsidRPr="00AC3333">
        <w:rPr>
          <w:rFonts w:ascii="Times New Roman" w:eastAsia="Times New Roman" w:hAnsi="Times New Roman" w:cs="Times New Roman"/>
          <w:spacing w:val="6"/>
          <w:sz w:val="28"/>
          <w:szCs w:val="28"/>
          <w:shd w:val="clear" w:color="auto" w:fill="FFFFFF"/>
        </w:rPr>
        <w:t xml:space="preserve"> mưu Ban chỉ đạo PCGD-XMC có các giải pháp</w:t>
      </w:r>
      <w:r w:rsidRPr="00AC3333">
        <w:rPr>
          <w:rFonts w:ascii="Times New Roman" w:eastAsia="Times New Roman" w:hAnsi="Times New Roman" w:cs="Times New Roman"/>
          <w:sz w:val="28"/>
          <w:szCs w:val="28"/>
          <w:shd w:val="clear" w:color="auto" w:fill="FFFFFF"/>
        </w:rPr>
        <w:t xml:space="preserve"> về phổ cập GDMN cho trẻ mẫu giáo;</w:t>
      </w:r>
      <w:r w:rsidRPr="00AC3333">
        <w:rPr>
          <w:rFonts w:ascii="Times New Roman" w:eastAsia="Times New Roman" w:hAnsi="Times New Roman" w:cs="Times New Roman"/>
          <w:spacing w:val="6"/>
          <w:sz w:val="28"/>
          <w:szCs w:val="28"/>
          <w:shd w:val="clear" w:color="auto" w:fill="FFFFFF"/>
        </w:rPr>
        <w:t xml:space="preserve"> tập trung huy động </w:t>
      </w:r>
      <w:r w:rsidRPr="00AC3333">
        <w:rPr>
          <w:rFonts w:ascii="Times New Roman" w:eastAsia="Times New Roman" w:hAnsi="Times New Roman" w:cs="Times New Roman"/>
          <w:spacing w:val="-4"/>
          <w:sz w:val="28"/>
          <w:szCs w:val="28"/>
          <w:shd w:val="clear" w:color="auto" w:fill="FFFFFF"/>
        </w:rPr>
        <w:t>các nguồn lực, đẩy mạnh xã hội hoá GDMN nhằm đảm bảo các điều kiện nâng cao chất lượng nuôi dưỡng, chăm sóc, giáo dục trẻ.</w:t>
      </w:r>
    </w:p>
    <w:p w:rsidR="002346D7" w:rsidRPr="00AC3333" w:rsidRDefault="008F45C3">
      <w:pPr>
        <w:spacing w:after="0" w:line="288" w:lineRule="auto"/>
        <w:ind w:firstLine="720"/>
        <w:jc w:val="both"/>
        <w:rPr>
          <w:rFonts w:ascii="Times New Roman" w:eastAsia="Times New Roman" w:hAnsi="Times New Roman" w:cs="Times New Roman"/>
          <w:spacing w:val="-4"/>
          <w:sz w:val="28"/>
          <w:szCs w:val="28"/>
          <w:shd w:val="clear" w:color="auto" w:fill="FFFFFF"/>
        </w:rPr>
      </w:pPr>
      <w:r w:rsidRPr="00AC3333">
        <w:rPr>
          <w:rFonts w:ascii="Times New Roman" w:eastAsia="Times New Roman" w:hAnsi="Times New Roman" w:cs="Times New Roman"/>
          <w:spacing w:val="4"/>
          <w:sz w:val="28"/>
          <w:szCs w:val="28"/>
          <w:shd w:val="clear" w:color="auto" w:fill="FFFFFF"/>
        </w:rPr>
        <w:t xml:space="preserve">7. Bảo đảm công bằng trong tiếp cận giáo dục cho mọi đối tượng trẻ em mầm </w:t>
      </w:r>
      <w:proofErr w:type="gramStart"/>
      <w:r w:rsidRPr="00AC3333">
        <w:rPr>
          <w:rFonts w:ascii="Times New Roman" w:eastAsia="Times New Roman" w:hAnsi="Times New Roman" w:cs="Times New Roman"/>
          <w:spacing w:val="4"/>
          <w:sz w:val="28"/>
          <w:szCs w:val="28"/>
          <w:shd w:val="clear" w:color="auto" w:fill="FFFFFF"/>
        </w:rPr>
        <w:t>non</w:t>
      </w:r>
      <w:proofErr w:type="gramEnd"/>
      <w:r w:rsidRPr="00AC3333">
        <w:rPr>
          <w:rFonts w:ascii="Times New Roman" w:eastAsia="Times New Roman" w:hAnsi="Times New Roman" w:cs="Times New Roman"/>
          <w:spacing w:val="4"/>
          <w:sz w:val="28"/>
          <w:szCs w:val="28"/>
          <w:shd w:val="clear" w:color="auto" w:fill="FFFFFF"/>
        </w:rPr>
        <w:t xml:space="preserve">; trong đó quan tâm đến đối tượng trẻ em mầm non có hoàn cảnh khó khăn, trẻ khuyết tật hòa nhập  </w:t>
      </w:r>
    </w:p>
    <w:p w:rsidR="002346D7" w:rsidRPr="00AC3333" w:rsidRDefault="008F45C3">
      <w:pPr>
        <w:spacing w:after="0" w:line="288" w:lineRule="auto"/>
        <w:ind w:firstLine="720"/>
        <w:jc w:val="both"/>
        <w:rPr>
          <w:rFonts w:ascii="Times New Roman" w:eastAsia="Times New Roman" w:hAnsi="Times New Roman" w:cs="Times New Roman"/>
          <w:spacing w:val="-4"/>
          <w:sz w:val="28"/>
          <w:szCs w:val="28"/>
          <w:shd w:val="clear" w:color="auto" w:fill="FFFFFF"/>
        </w:rPr>
      </w:pPr>
      <w:r w:rsidRPr="00AC3333">
        <w:rPr>
          <w:rFonts w:ascii="Times New Roman" w:eastAsia="Times New Roman" w:hAnsi="Times New Roman" w:cs="Times New Roman"/>
          <w:spacing w:val="4"/>
          <w:sz w:val="28"/>
          <w:szCs w:val="28"/>
          <w:shd w:val="clear" w:color="auto" w:fill="FFFFFF"/>
        </w:rPr>
        <w:t>8. Tăng cường công tác tuyên truyền, triển khai hiệu quả ứng dụng công nghệ thông tin (CNTT), chuyển đổi số (CĐS) trong công tác quản trị, quản lý và nâng cao chất lượng nuôi dưỡng, chăm sóc, giáo dục trẻ em.</w:t>
      </w:r>
    </w:p>
    <w:p w:rsidR="002346D7" w:rsidRPr="00D2166D" w:rsidRDefault="008F45C3">
      <w:pPr>
        <w:spacing w:after="0" w:line="288" w:lineRule="auto"/>
        <w:ind w:firstLine="720"/>
        <w:jc w:val="both"/>
        <w:rPr>
          <w:rFonts w:ascii="Times New Roman" w:eastAsia="Times New Roman" w:hAnsi="Times New Roman" w:cs="Times New Roman"/>
          <w:b/>
          <w:spacing w:val="4"/>
          <w:sz w:val="26"/>
          <w:shd w:val="clear" w:color="auto" w:fill="FFFFFF"/>
        </w:rPr>
      </w:pPr>
      <w:r w:rsidRPr="00D2166D">
        <w:rPr>
          <w:rFonts w:ascii="Times New Roman" w:eastAsia="Times New Roman" w:hAnsi="Times New Roman" w:cs="Times New Roman"/>
          <w:b/>
          <w:sz w:val="26"/>
          <w:shd w:val="clear" w:color="auto" w:fill="FFFFFF"/>
        </w:rPr>
        <w:t xml:space="preserve">B. NHIỆM VỤ CỤ THỂ </w:t>
      </w:r>
    </w:p>
    <w:p w:rsidR="002346D7" w:rsidRPr="006073A3" w:rsidRDefault="008F45C3">
      <w:pPr>
        <w:spacing w:after="0" w:line="288" w:lineRule="auto"/>
        <w:ind w:firstLine="720"/>
        <w:jc w:val="both"/>
        <w:rPr>
          <w:rFonts w:ascii="Times New Roman" w:eastAsia="Times New Roman" w:hAnsi="Times New Roman" w:cs="Times New Roman"/>
          <w:b/>
          <w:sz w:val="28"/>
          <w:szCs w:val="28"/>
          <w:shd w:val="clear" w:color="auto" w:fill="FFFFFF"/>
        </w:rPr>
      </w:pPr>
      <w:r w:rsidRPr="006073A3">
        <w:rPr>
          <w:rFonts w:ascii="Times New Roman" w:eastAsia="Times New Roman" w:hAnsi="Times New Roman" w:cs="Times New Roman"/>
          <w:b/>
          <w:sz w:val="28"/>
          <w:szCs w:val="28"/>
          <w:shd w:val="clear" w:color="auto" w:fill="FFFFFF"/>
        </w:rPr>
        <w:t>I. Các chỉ tiêu cơ bản</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i/>
          <w:sz w:val="28"/>
          <w:szCs w:val="28"/>
          <w:shd w:val="clear" w:color="auto" w:fill="FFFFFF"/>
        </w:rPr>
        <w:t xml:space="preserve">1. Quy mô trường lớp </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xml:space="preserve">Thực hiện </w:t>
      </w:r>
      <w:proofErr w:type="gramStart"/>
      <w:r w:rsidRPr="00AC3333">
        <w:rPr>
          <w:rFonts w:ascii="Times New Roman" w:eastAsia="Times New Roman" w:hAnsi="Times New Roman" w:cs="Times New Roman"/>
          <w:sz w:val="28"/>
          <w:szCs w:val="28"/>
          <w:shd w:val="clear" w:color="auto" w:fill="FFFFFF"/>
        </w:rPr>
        <w:t>theo</w:t>
      </w:r>
      <w:proofErr w:type="gramEnd"/>
      <w:r w:rsidRPr="00AC3333">
        <w:rPr>
          <w:rFonts w:ascii="Times New Roman" w:eastAsia="Times New Roman" w:hAnsi="Times New Roman" w:cs="Times New Roman"/>
          <w:sz w:val="28"/>
          <w:szCs w:val="28"/>
          <w:shd w:val="clear" w:color="auto" w:fill="FFFFFF"/>
        </w:rPr>
        <w:t xml:space="preserve"> đúng kế hoạch tại theo Công văn số 1654/SGD&amp;ĐT-KHTC ngày 31/7/2024 của Sở GD&amp;ĐT về việc thông báo kế hoạch phát triển sự nghiệp giáo dục khối mầm non, tiểu học và trung học cơ sở năm học 2023-2024. Cụ thể:</w:t>
      </w:r>
    </w:p>
    <w:p w:rsidR="001C1120" w:rsidRPr="00AC3333" w:rsidRDefault="001C1120" w:rsidP="001C1120">
      <w:pPr>
        <w:pStyle w:val="NormalWeb"/>
        <w:kinsoku w:val="0"/>
        <w:overflowPunct w:val="0"/>
        <w:spacing w:before="0" w:beforeAutospacing="0" w:after="0" w:afterAutospacing="0"/>
        <w:textAlignment w:val="baseline"/>
        <w:rPr>
          <w:sz w:val="28"/>
          <w:szCs w:val="28"/>
        </w:rPr>
      </w:pPr>
      <w:r w:rsidRPr="00AC3333">
        <w:rPr>
          <w:rFonts w:eastAsia="+mn-ea"/>
          <w:color w:val="000000"/>
          <w:kern w:val="24"/>
          <w:sz w:val="28"/>
          <w:szCs w:val="28"/>
        </w:rPr>
        <w:t>+ Quy mô: 39 trường, MN công lập</w:t>
      </w:r>
      <w:proofErr w:type="gramStart"/>
      <w:r w:rsidRPr="00AC3333">
        <w:rPr>
          <w:rFonts w:eastAsia="+mn-ea"/>
          <w:color w:val="000000"/>
          <w:kern w:val="24"/>
          <w:sz w:val="28"/>
          <w:szCs w:val="28"/>
        </w:rPr>
        <w:t>,  12</w:t>
      </w:r>
      <w:proofErr w:type="gramEnd"/>
      <w:r w:rsidRPr="00AC3333">
        <w:rPr>
          <w:rFonts w:eastAsia="+mn-ea"/>
          <w:color w:val="000000"/>
          <w:kern w:val="24"/>
          <w:sz w:val="28"/>
          <w:szCs w:val="28"/>
        </w:rPr>
        <w:t xml:space="preserve"> cơ sở   ngoài công lập  đã được cấp phép hoạt động.  </w:t>
      </w:r>
      <w:proofErr w:type="gramStart"/>
      <w:r w:rsidRPr="00AC3333">
        <w:rPr>
          <w:rFonts w:eastAsia="+mn-ea"/>
          <w:color w:val="000000"/>
          <w:kern w:val="24"/>
          <w:sz w:val="28"/>
          <w:szCs w:val="28"/>
        </w:rPr>
        <w:t>Tổng  541</w:t>
      </w:r>
      <w:proofErr w:type="gramEnd"/>
      <w:r w:rsidRPr="00AC3333">
        <w:rPr>
          <w:rFonts w:eastAsia="+mn-ea"/>
          <w:color w:val="000000"/>
          <w:kern w:val="24"/>
          <w:sz w:val="28"/>
          <w:szCs w:val="28"/>
        </w:rPr>
        <w:t xml:space="preserve">  nhóm lớp :  16783 trẻ .  Nhà </w:t>
      </w:r>
      <w:proofErr w:type="gramStart"/>
      <w:r w:rsidRPr="00AC3333">
        <w:rPr>
          <w:rFonts w:eastAsia="+mn-ea"/>
          <w:color w:val="000000"/>
          <w:kern w:val="24"/>
          <w:sz w:val="28"/>
          <w:szCs w:val="28"/>
        </w:rPr>
        <w:t>trẻ :</w:t>
      </w:r>
      <w:proofErr w:type="gramEnd"/>
      <w:r w:rsidRPr="00AC3333">
        <w:rPr>
          <w:rFonts w:eastAsia="+mn-ea"/>
          <w:color w:val="000000"/>
          <w:kern w:val="24"/>
          <w:sz w:val="28"/>
          <w:szCs w:val="28"/>
        </w:rPr>
        <w:t xml:space="preserve">  92 nhóm  :  2264 trẻ  : Trong đó  : Công lập 79 nhóm :  1922 trẻ  ; Ngoài công lập : 15 nhóm :  340 trẻ </w:t>
      </w:r>
    </w:p>
    <w:p w:rsidR="001C1120" w:rsidRPr="00AC3333" w:rsidRDefault="001C1120" w:rsidP="001C1120">
      <w:pPr>
        <w:pStyle w:val="NormalWeb"/>
        <w:kinsoku w:val="0"/>
        <w:overflowPunct w:val="0"/>
        <w:spacing w:before="0" w:beforeAutospacing="0" w:after="0" w:afterAutospacing="0"/>
        <w:textAlignment w:val="baseline"/>
        <w:rPr>
          <w:sz w:val="28"/>
          <w:szCs w:val="28"/>
        </w:rPr>
      </w:pPr>
      <w:r w:rsidRPr="00AC3333">
        <w:rPr>
          <w:rFonts w:eastAsia="+mn-ea"/>
          <w:color w:val="000000"/>
          <w:kern w:val="24"/>
          <w:sz w:val="28"/>
          <w:szCs w:val="28"/>
        </w:rPr>
        <w:t xml:space="preserve">  Mẫu </w:t>
      </w:r>
      <w:proofErr w:type="gramStart"/>
      <w:r w:rsidRPr="00AC3333">
        <w:rPr>
          <w:rFonts w:eastAsia="+mn-ea"/>
          <w:color w:val="000000"/>
          <w:kern w:val="24"/>
          <w:sz w:val="28"/>
          <w:szCs w:val="28"/>
        </w:rPr>
        <w:t>giáo :</w:t>
      </w:r>
      <w:proofErr w:type="gramEnd"/>
      <w:r w:rsidRPr="00AC3333">
        <w:rPr>
          <w:rFonts w:eastAsia="+mn-ea"/>
          <w:color w:val="000000"/>
          <w:kern w:val="24"/>
          <w:sz w:val="28"/>
          <w:szCs w:val="28"/>
        </w:rPr>
        <w:t xml:space="preserve"> 477 lớp : 14541 trẻ  : Trong đó :  Công lập : 444 lớp :  14384 trẻ ; Ngoài công lập : 3 lớp : 70 trẻ </w:t>
      </w:r>
    </w:p>
    <w:p w:rsidR="001C1120" w:rsidRPr="00AC3333" w:rsidRDefault="001C1120" w:rsidP="001C1120">
      <w:pPr>
        <w:pStyle w:val="NormalWeb"/>
        <w:kinsoku w:val="0"/>
        <w:overflowPunct w:val="0"/>
        <w:spacing w:before="0" w:beforeAutospacing="0" w:after="0" w:afterAutospacing="0"/>
        <w:textAlignment w:val="baseline"/>
        <w:rPr>
          <w:sz w:val="28"/>
          <w:szCs w:val="28"/>
        </w:rPr>
      </w:pPr>
      <w:r w:rsidRPr="00AC3333">
        <w:rPr>
          <w:rFonts w:eastAsia="+mn-ea"/>
          <w:color w:val="000000"/>
          <w:kern w:val="24"/>
          <w:sz w:val="28"/>
          <w:szCs w:val="28"/>
        </w:rPr>
        <w:t xml:space="preserve">+ Tỷ lệ huy động:  Nhà </w:t>
      </w:r>
      <w:proofErr w:type="gramStart"/>
      <w:r w:rsidRPr="00AC3333">
        <w:rPr>
          <w:rFonts w:eastAsia="+mn-ea"/>
          <w:color w:val="000000"/>
          <w:kern w:val="24"/>
          <w:sz w:val="28"/>
          <w:szCs w:val="28"/>
        </w:rPr>
        <w:t>trẻ :</w:t>
      </w:r>
      <w:proofErr w:type="gramEnd"/>
      <w:r w:rsidRPr="00AC3333">
        <w:rPr>
          <w:rFonts w:eastAsia="+mn-ea"/>
          <w:color w:val="000000"/>
          <w:kern w:val="24"/>
          <w:sz w:val="28"/>
          <w:szCs w:val="28"/>
        </w:rPr>
        <w:t xml:space="preserve">  19%  : Mẫu giáo  : 84 %</w:t>
      </w:r>
    </w:p>
    <w:p w:rsidR="002346D7" w:rsidRPr="00AC3333" w:rsidRDefault="008F45C3" w:rsidP="001C1120">
      <w:pPr>
        <w:spacing w:after="0" w:line="288" w:lineRule="auto"/>
        <w:ind w:firstLine="720"/>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xml:space="preserve">- Phấn đấu </w:t>
      </w:r>
      <w:proofErr w:type="gramStart"/>
      <w:r w:rsidRPr="00AC3333">
        <w:rPr>
          <w:rFonts w:ascii="Times New Roman" w:eastAsia="Times New Roman" w:hAnsi="Times New Roman" w:cs="Times New Roman"/>
          <w:sz w:val="28"/>
          <w:szCs w:val="28"/>
          <w:shd w:val="clear" w:color="auto" w:fill="FFFFFF"/>
        </w:rPr>
        <w:t>giảm  02</w:t>
      </w:r>
      <w:proofErr w:type="gramEnd"/>
      <w:r w:rsidRPr="00AC3333">
        <w:rPr>
          <w:rFonts w:ascii="Times New Roman" w:eastAsia="Times New Roman" w:hAnsi="Times New Roman" w:cs="Times New Roman"/>
          <w:sz w:val="28"/>
          <w:szCs w:val="28"/>
          <w:shd w:val="clear" w:color="auto" w:fill="FFFFFF"/>
        </w:rPr>
        <w:t xml:space="preserve"> điểm trường ( MN Vĩnh Thành, MN Trung Thành). </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i/>
          <w:sz w:val="28"/>
          <w:szCs w:val="28"/>
          <w:shd w:val="clear" w:color="auto" w:fill="FFFFFF"/>
        </w:rPr>
        <w:t xml:space="preserve">2. Chất lượng chăm sóc, nuôi dưỡng, giáo dục trẻ </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xml:space="preserve">- 100% trẻ trong các cơ sở GDMN được đảm bảo </w:t>
      </w:r>
      <w:proofErr w:type="gramStart"/>
      <w:r w:rsidRPr="00AC3333">
        <w:rPr>
          <w:rFonts w:ascii="Times New Roman" w:eastAsia="Times New Roman" w:hAnsi="Times New Roman" w:cs="Times New Roman"/>
          <w:sz w:val="28"/>
          <w:szCs w:val="28"/>
          <w:shd w:val="clear" w:color="auto" w:fill="FFFFFF"/>
        </w:rPr>
        <w:t>an</w:t>
      </w:r>
      <w:proofErr w:type="gramEnd"/>
      <w:r w:rsidRPr="00AC3333">
        <w:rPr>
          <w:rFonts w:ascii="Times New Roman" w:eastAsia="Times New Roman" w:hAnsi="Times New Roman" w:cs="Times New Roman"/>
          <w:sz w:val="28"/>
          <w:szCs w:val="28"/>
          <w:shd w:val="clear" w:color="auto" w:fill="FFFFFF"/>
        </w:rPr>
        <w:t xml:space="preserve"> toàn về thể chất và tinh thần;</w:t>
      </w:r>
      <w:bookmarkStart w:id="0" w:name="_GoBack"/>
      <w:bookmarkEnd w:id="0"/>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xml:space="preserve">- Tỷ lệ trẻ ăn bán trú đạt 100%; 100% trẻ được khám sức khỏe, cân, đo, </w:t>
      </w:r>
      <w:proofErr w:type="gramStart"/>
      <w:r w:rsidRPr="00AC3333">
        <w:rPr>
          <w:rFonts w:ascii="Times New Roman" w:eastAsia="Times New Roman" w:hAnsi="Times New Roman" w:cs="Times New Roman"/>
          <w:sz w:val="28"/>
          <w:szCs w:val="28"/>
          <w:shd w:val="clear" w:color="auto" w:fill="FFFFFF"/>
        </w:rPr>
        <w:t>theo</w:t>
      </w:r>
      <w:proofErr w:type="gramEnd"/>
      <w:r w:rsidRPr="00AC3333">
        <w:rPr>
          <w:rFonts w:ascii="Times New Roman" w:eastAsia="Times New Roman" w:hAnsi="Times New Roman" w:cs="Times New Roman"/>
          <w:sz w:val="28"/>
          <w:szCs w:val="28"/>
          <w:shd w:val="clear" w:color="auto" w:fill="FFFFFF"/>
        </w:rPr>
        <w:t xml:space="preserve"> dõi BĐPT theo quy định; </w:t>
      </w:r>
    </w:p>
    <w:p w:rsidR="002346D7" w:rsidRPr="00AC3333" w:rsidRDefault="00BC2D87">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Tỷ lệ trẻ SDD thể NC và TC &lt;3</w:t>
      </w:r>
      <w:proofErr w:type="gramStart"/>
      <w:r w:rsidRPr="00AC3333">
        <w:rPr>
          <w:rFonts w:ascii="Times New Roman" w:eastAsia="Times New Roman" w:hAnsi="Times New Roman" w:cs="Times New Roman"/>
          <w:sz w:val="28"/>
          <w:szCs w:val="28"/>
          <w:shd w:val="clear" w:color="auto" w:fill="FFFFFF"/>
        </w:rPr>
        <w:t>% ,</w:t>
      </w:r>
      <w:proofErr w:type="gramEnd"/>
      <w:r w:rsidRPr="00AC3333">
        <w:rPr>
          <w:rFonts w:ascii="Times New Roman" w:eastAsia="Times New Roman" w:hAnsi="Times New Roman" w:cs="Times New Roman"/>
          <w:sz w:val="28"/>
          <w:szCs w:val="28"/>
          <w:shd w:val="clear" w:color="auto" w:fill="FFFFFF"/>
        </w:rPr>
        <w:t xml:space="preserve"> Thừa cân, béo phì: &lt;0,2</w:t>
      </w:r>
      <w:r w:rsidR="008F45C3" w:rsidRPr="00AC3333">
        <w:rPr>
          <w:rFonts w:ascii="Times New Roman" w:eastAsia="Times New Roman" w:hAnsi="Times New Roman" w:cs="Times New Roman"/>
          <w:sz w:val="28"/>
          <w:szCs w:val="28"/>
          <w:shd w:val="clear" w:color="auto" w:fill="FFFFFF"/>
        </w:rPr>
        <w:t>%; 80% trẻ SDD, thừa cân, béo phì được can thiệp bằng các biện pháp phù hợp;</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xml:space="preserve">- Tỷ lệ chuyên cần: Trẻ 5 tuổi 97%; dưới 5 tuổi 92%; </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xml:space="preserve">- Tỷ lệ trẻ 5 tuổi hoàn thành CTGDMN đạt ít nhất 98%; </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Trẻ khuyết tật học hòa nhập (nếu có) được đánh giá có tiến bộ đạt ít nhất 80%;</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lastRenderedPageBreak/>
        <w:t xml:space="preserve">- 96% trẻ mẫu giáo, 92% trẻ nhà trẻ đạt mục tiêu giáo dục </w:t>
      </w:r>
      <w:proofErr w:type="gramStart"/>
      <w:r w:rsidRPr="00AC3333">
        <w:rPr>
          <w:rFonts w:ascii="Times New Roman" w:eastAsia="Times New Roman" w:hAnsi="Times New Roman" w:cs="Times New Roman"/>
          <w:sz w:val="28"/>
          <w:szCs w:val="28"/>
          <w:shd w:val="clear" w:color="auto" w:fill="FFFFFF"/>
        </w:rPr>
        <w:t>theo</w:t>
      </w:r>
      <w:proofErr w:type="gramEnd"/>
      <w:r w:rsidRPr="00AC3333">
        <w:rPr>
          <w:rFonts w:ascii="Times New Roman" w:eastAsia="Times New Roman" w:hAnsi="Times New Roman" w:cs="Times New Roman"/>
          <w:sz w:val="28"/>
          <w:szCs w:val="28"/>
          <w:shd w:val="clear" w:color="auto" w:fill="FFFFFF"/>
        </w:rPr>
        <w:t xml:space="preserve"> quy định của Chương trình GDMN; </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xml:space="preserve">- Tỷ lệ trẻ mẫu giáo được làm quen tiếng Anh đạt 40% </w:t>
      </w:r>
    </w:p>
    <w:p w:rsidR="002346D7" w:rsidRPr="00AC3333" w:rsidRDefault="00DA7795">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- 97</w:t>
      </w:r>
      <w:r w:rsidR="008F45C3" w:rsidRPr="00AC3333">
        <w:rPr>
          <w:rFonts w:ascii="Times New Roman" w:eastAsia="Times New Roman" w:hAnsi="Times New Roman" w:cs="Times New Roman"/>
          <w:sz w:val="28"/>
          <w:szCs w:val="28"/>
          <w:shd w:val="clear" w:color="auto" w:fill="FFFFFF"/>
        </w:rPr>
        <w:t xml:space="preserve">% cơ sở giáo dục đạt tiêu chuẩn trường học an toàn </w:t>
      </w:r>
      <w:proofErr w:type="gramStart"/>
      <w:r w:rsidR="008F45C3" w:rsidRPr="00AC3333">
        <w:rPr>
          <w:rFonts w:ascii="Times New Roman" w:eastAsia="Times New Roman" w:hAnsi="Times New Roman" w:cs="Times New Roman"/>
          <w:sz w:val="28"/>
          <w:szCs w:val="28"/>
          <w:shd w:val="clear" w:color="auto" w:fill="FFFFFF"/>
        </w:rPr>
        <w:t>theo</w:t>
      </w:r>
      <w:proofErr w:type="gramEnd"/>
      <w:r w:rsidR="008F45C3" w:rsidRPr="00AC3333">
        <w:rPr>
          <w:rFonts w:ascii="Times New Roman" w:eastAsia="Times New Roman" w:hAnsi="Times New Roman" w:cs="Times New Roman"/>
          <w:sz w:val="28"/>
          <w:szCs w:val="28"/>
          <w:shd w:val="clear" w:color="auto" w:fill="FFFFFF"/>
        </w:rPr>
        <w:t xml:space="preserve"> Thông tư 45/TT-BGDĐT; </w:t>
      </w:r>
    </w:p>
    <w:p w:rsidR="002346D7" w:rsidRPr="00AC3333" w:rsidRDefault="008F45C3">
      <w:pPr>
        <w:spacing w:after="0" w:line="288" w:lineRule="auto"/>
        <w:ind w:firstLine="720"/>
        <w:jc w:val="both"/>
        <w:rPr>
          <w:rFonts w:ascii="Times New Roman" w:eastAsia="Times New Roman" w:hAnsi="Times New Roman" w:cs="Times New Roman"/>
          <w:i/>
          <w:sz w:val="28"/>
          <w:szCs w:val="28"/>
          <w:shd w:val="clear" w:color="auto" w:fill="FFFFFF"/>
        </w:rPr>
      </w:pPr>
      <w:r w:rsidRPr="00AC3333">
        <w:rPr>
          <w:rFonts w:ascii="Times New Roman" w:eastAsia="Times New Roman" w:hAnsi="Times New Roman" w:cs="Times New Roman"/>
          <w:i/>
          <w:sz w:val="28"/>
          <w:szCs w:val="28"/>
          <w:shd w:val="clear" w:color="auto" w:fill="FFFFFF"/>
        </w:rPr>
        <w:t>3. Cơ sở vật chất</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T</w:t>
      </w:r>
      <w:r w:rsidR="00DA7795" w:rsidRPr="00AC3333">
        <w:rPr>
          <w:rFonts w:ascii="Times New Roman" w:eastAsia="Times New Roman" w:hAnsi="Times New Roman" w:cs="Times New Roman"/>
          <w:sz w:val="28"/>
          <w:szCs w:val="28"/>
          <w:shd w:val="clear" w:color="auto" w:fill="FFFFFF"/>
        </w:rPr>
        <w:t>ỷ lệ phòng học kiên cố đạt từ 85</w:t>
      </w:r>
      <w:r w:rsidRPr="00AC3333">
        <w:rPr>
          <w:rFonts w:ascii="Times New Roman" w:eastAsia="Times New Roman" w:hAnsi="Times New Roman" w:cs="Times New Roman"/>
          <w:sz w:val="28"/>
          <w:szCs w:val="28"/>
          <w:shd w:val="clear" w:color="auto" w:fill="FFFFFF"/>
        </w:rPr>
        <w:t xml:space="preserve">%; </w:t>
      </w:r>
    </w:p>
    <w:p w:rsidR="002346D7" w:rsidRPr="00AC3333" w:rsidRDefault="001C1120">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- 100</w:t>
      </w:r>
      <w:proofErr w:type="gramStart"/>
      <w:r w:rsidRPr="00AC3333">
        <w:rPr>
          <w:rFonts w:ascii="Times New Roman" w:eastAsia="Times New Roman" w:hAnsi="Times New Roman" w:cs="Times New Roman"/>
          <w:sz w:val="28"/>
          <w:szCs w:val="28"/>
          <w:shd w:val="clear" w:color="auto" w:fill="FFFFFF"/>
        </w:rPr>
        <w:t>%  trường</w:t>
      </w:r>
      <w:proofErr w:type="gramEnd"/>
      <w:r w:rsidRPr="00AC3333">
        <w:rPr>
          <w:rFonts w:ascii="Times New Roman" w:eastAsia="Times New Roman" w:hAnsi="Times New Roman" w:cs="Times New Roman"/>
          <w:sz w:val="28"/>
          <w:szCs w:val="28"/>
          <w:shd w:val="clear" w:color="auto" w:fill="FFFFFF"/>
        </w:rPr>
        <w:t xml:space="preserve"> </w:t>
      </w:r>
      <w:r w:rsidR="008F45C3" w:rsidRPr="00AC3333">
        <w:rPr>
          <w:rFonts w:ascii="Times New Roman" w:eastAsia="Times New Roman" w:hAnsi="Times New Roman" w:cs="Times New Roman"/>
          <w:sz w:val="28"/>
          <w:szCs w:val="28"/>
          <w:shd w:val="clear" w:color="auto" w:fill="FFFFFF"/>
        </w:rPr>
        <w:t xml:space="preserve"> có bếp ăn đủ điều kiện để nấu ăn bán trú cho trẻ; </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- 100% điểm trường có đủ nước uống, nước sạch cho sinh hoạt;</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xml:space="preserve">- 100% điểm trường có nhà vệ sinh đảm bảo điều kiện hợp vệ sinh, </w:t>
      </w:r>
      <w:proofErr w:type="gramStart"/>
      <w:r w:rsidRPr="00AC3333">
        <w:rPr>
          <w:rFonts w:ascii="Times New Roman" w:eastAsia="Times New Roman" w:hAnsi="Times New Roman" w:cs="Times New Roman"/>
          <w:sz w:val="28"/>
          <w:szCs w:val="28"/>
          <w:shd w:val="clear" w:color="auto" w:fill="FFFFFF"/>
        </w:rPr>
        <w:t>an</w:t>
      </w:r>
      <w:proofErr w:type="gramEnd"/>
      <w:r w:rsidRPr="00AC3333">
        <w:rPr>
          <w:rFonts w:ascii="Times New Roman" w:eastAsia="Times New Roman" w:hAnsi="Times New Roman" w:cs="Times New Roman"/>
          <w:sz w:val="28"/>
          <w:szCs w:val="28"/>
          <w:shd w:val="clear" w:color="auto" w:fill="FFFFFF"/>
        </w:rPr>
        <w:t xml:space="preserve"> toàn cho trẻ; </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- 100% nhóm lớp đảm bảo trang thiết bị, ĐDĐC đầy đủ, đồng bộ, hướng đến hiện đại.</w:t>
      </w:r>
    </w:p>
    <w:p w:rsidR="002346D7" w:rsidRPr="00AC3333" w:rsidRDefault="008F45C3">
      <w:pPr>
        <w:spacing w:after="0" w:line="288" w:lineRule="auto"/>
        <w:ind w:firstLine="720"/>
        <w:jc w:val="both"/>
        <w:rPr>
          <w:rFonts w:ascii="Times New Roman" w:eastAsia="Times New Roman" w:hAnsi="Times New Roman" w:cs="Times New Roman"/>
          <w:i/>
          <w:sz w:val="28"/>
          <w:szCs w:val="28"/>
          <w:shd w:val="clear" w:color="auto" w:fill="FFFFFF"/>
        </w:rPr>
      </w:pPr>
      <w:r w:rsidRPr="00AC3333">
        <w:rPr>
          <w:rFonts w:ascii="Times New Roman" w:eastAsia="Times New Roman" w:hAnsi="Times New Roman" w:cs="Times New Roman"/>
          <w:i/>
          <w:sz w:val="28"/>
          <w:szCs w:val="28"/>
          <w:shd w:val="clear" w:color="auto" w:fill="FFFFFF"/>
        </w:rPr>
        <w:t>4. Giáo viên</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Đảm bảo tỷ l</w:t>
      </w:r>
      <w:r w:rsidR="00157337" w:rsidRPr="00AC3333">
        <w:rPr>
          <w:rFonts w:ascii="Times New Roman" w:eastAsia="Times New Roman" w:hAnsi="Times New Roman" w:cs="Times New Roman"/>
          <w:sz w:val="28"/>
          <w:szCs w:val="28"/>
          <w:shd w:val="clear" w:color="auto" w:fill="FFFFFF"/>
        </w:rPr>
        <w:t>ệ</w:t>
      </w:r>
      <w:r w:rsidRPr="00AC3333">
        <w:rPr>
          <w:rFonts w:ascii="Times New Roman" w:eastAsia="Times New Roman" w:hAnsi="Times New Roman" w:cs="Times New Roman"/>
          <w:sz w:val="28"/>
          <w:szCs w:val="28"/>
          <w:shd w:val="clear" w:color="auto" w:fill="FFFFFF"/>
        </w:rPr>
        <w:t xml:space="preserve"> 1.8 giáo viên/</w:t>
      </w:r>
      <w:proofErr w:type="gramStart"/>
      <w:r w:rsidRPr="00AC3333">
        <w:rPr>
          <w:rFonts w:ascii="Times New Roman" w:eastAsia="Times New Roman" w:hAnsi="Times New Roman" w:cs="Times New Roman"/>
          <w:sz w:val="28"/>
          <w:szCs w:val="28"/>
          <w:shd w:val="clear" w:color="auto" w:fill="FFFFFF"/>
        </w:rPr>
        <w:t>lớp ;</w:t>
      </w:r>
      <w:proofErr w:type="gramEnd"/>
    </w:p>
    <w:p w:rsidR="009C474B" w:rsidRDefault="008F45C3" w:rsidP="009C474B">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- 100% GV đạt chuẩn; trên chuẩn từ 85% trở lên</w:t>
      </w:r>
      <w:r w:rsidR="009C474B">
        <w:rPr>
          <w:rFonts w:ascii="Times New Roman" w:eastAsia="Times New Roman" w:hAnsi="Times New Roman" w:cs="Times New Roman"/>
          <w:sz w:val="28"/>
          <w:szCs w:val="28"/>
          <w:shd w:val="clear" w:color="auto" w:fill="FFFFFF"/>
        </w:rPr>
        <w:t>.</w:t>
      </w:r>
    </w:p>
    <w:p w:rsidR="00304602" w:rsidRDefault="00304602">
      <w:pPr>
        <w:spacing w:after="0" w:line="288"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- 100% giáo viên đạt chuẩn nghề nghiệp </w:t>
      </w:r>
    </w:p>
    <w:p w:rsidR="00304602" w:rsidRPr="00AC3333" w:rsidRDefault="00304602">
      <w:pPr>
        <w:spacing w:after="0" w:line="288"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Tổ chức hội thi giáo viên dạy giỏi cấp huyện.</w:t>
      </w:r>
    </w:p>
    <w:p w:rsidR="002346D7" w:rsidRPr="00AC3333" w:rsidRDefault="008F45C3">
      <w:pPr>
        <w:spacing w:after="0" w:line="288" w:lineRule="auto"/>
        <w:ind w:firstLine="720"/>
        <w:jc w:val="both"/>
        <w:rPr>
          <w:rFonts w:ascii="Times New Roman" w:eastAsia="Times New Roman" w:hAnsi="Times New Roman" w:cs="Times New Roman"/>
          <w:i/>
          <w:sz w:val="28"/>
          <w:szCs w:val="28"/>
          <w:shd w:val="clear" w:color="auto" w:fill="FFFFFF"/>
        </w:rPr>
      </w:pPr>
      <w:r w:rsidRPr="00AC3333">
        <w:rPr>
          <w:rFonts w:ascii="Times New Roman" w:eastAsia="Times New Roman" w:hAnsi="Times New Roman" w:cs="Times New Roman"/>
          <w:i/>
          <w:sz w:val="28"/>
          <w:szCs w:val="28"/>
          <w:shd w:val="clear" w:color="auto" w:fill="FFFFFF"/>
        </w:rPr>
        <w:t>5. Trường chuẩn quốc gia, phổ cập GDMN cho trẻ 5 tuổi</w:t>
      </w:r>
    </w:p>
    <w:p w:rsidR="005F7AE2"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xml:space="preserve">- Phấn đấu </w:t>
      </w:r>
      <w:r w:rsidR="005062F1" w:rsidRPr="00AC3333">
        <w:rPr>
          <w:rFonts w:ascii="Times New Roman" w:eastAsia="Times New Roman" w:hAnsi="Times New Roman" w:cs="Times New Roman"/>
          <w:sz w:val="28"/>
          <w:szCs w:val="28"/>
          <w:shd w:val="clear" w:color="auto" w:fill="FFFFFF"/>
        </w:rPr>
        <w:t xml:space="preserve">100% trường đạt chuẩn quốc gia. 100% </w:t>
      </w:r>
      <w:proofErr w:type="gramStart"/>
      <w:r w:rsidR="005062F1" w:rsidRPr="00AC3333">
        <w:rPr>
          <w:rFonts w:ascii="Times New Roman" w:eastAsia="Times New Roman" w:hAnsi="Times New Roman" w:cs="Times New Roman"/>
          <w:sz w:val="28"/>
          <w:szCs w:val="28"/>
          <w:shd w:val="clear" w:color="auto" w:fill="FFFFFF"/>
        </w:rPr>
        <w:t>trường</w:t>
      </w:r>
      <w:r w:rsidRPr="00AC3333">
        <w:rPr>
          <w:rFonts w:ascii="Times New Roman" w:eastAsia="Times New Roman" w:hAnsi="Times New Roman" w:cs="Times New Roman"/>
          <w:sz w:val="28"/>
          <w:szCs w:val="28"/>
          <w:shd w:val="clear" w:color="auto" w:fill="FFFFFF"/>
        </w:rPr>
        <w:t xml:space="preserve">  đến</w:t>
      </w:r>
      <w:proofErr w:type="gramEnd"/>
      <w:r w:rsidRPr="00AC3333">
        <w:rPr>
          <w:rFonts w:ascii="Times New Roman" w:eastAsia="Times New Roman" w:hAnsi="Times New Roman" w:cs="Times New Roman"/>
          <w:sz w:val="28"/>
          <w:szCs w:val="28"/>
          <w:shd w:val="clear" w:color="auto" w:fill="FFFFFF"/>
        </w:rPr>
        <w:t xml:space="preserve"> hạn 5 năm được kiểm tra c</w:t>
      </w:r>
      <w:r w:rsidR="005062F1" w:rsidRPr="00AC3333">
        <w:rPr>
          <w:rFonts w:ascii="Times New Roman" w:eastAsia="Times New Roman" w:hAnsi="Times New Roman" w:cs="Times New Roman"/>
          <w:sz w:val="28"/>
          <w:szCs w:val="28"/>
          <w:shd w:val="clear" w:color="auto" w:fill="FFFFFF"/>
        </w:rPr>
        <w:t>ông nhận lại đảm bảo ch</w:t>
      </w:r>
      <w:r w:rsidR="005F7AE2" w:rsidRPr="00AC3333">
        <w:rPr>
          <w:rFonts w:ascii="Times New Roman" w:eastAsia="Times New Roman" w:hAnsi="Times New Roman" w:cs="Times New Roman"/>
          <w:sz w:val="28"/>
          <w:szCs w:val="28"/>
          <w:shd w:val="clear" w:color="auto" w:fill="FFFFFF"/>
        </w:rPr>
        <w:t>ất lượng</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xml:space="preserve">-  100% đơn </w:t>
      </w:r>
      <w:proofErr w:type="gramStart"/>
      <w:r w:rsidRPr="00AC3333">
        <w:rPr>
          <w:rFonts w:ascii="Times New Roman" w:eastAsia="Times New Roman" w:hAnsi="Times New Roman" w:cs="Times New Roman"/>
          <w:sz w:val="28"/>
          <w:szCs w:val="28"/>
          <w:shd w:val="clear" w:color="auto" w:fill="FFFFFF"/>
        </w:rPr>
        <w:t>vị  cấp</w:t>
      </w:r>
      <w:proofErr w:type="gramEnd"/>
      <w:r w:rsidRPr="00AC3333">
        <w:rPr>
          <w:rFonts w:ascii="Times New Roman" w:eastAsia="Times New Roman" w:hAnsi="Times New Roman" w:cs="Times New Roman"/>
          <w:sz w:val="28"/>
          <w:szCs w:val="28"/>
          <w:shd w:val="clear" w:color="auto" w:fill="FFFFFF"/>
        </w:rPr>
        <w:t xml:space="preserve"> xã đạt chuẩn phổ cập cho </w:t>
      </w:r>
      <w:r w:rsidR="005F7AE2" w:rsidRPr="00AC3333">
        <w:rPr>
          <w:rFonts w:ascii="Times New Roman" w:eastAsia="Times New Roman" w:hAnsi="Times New Roman" w:cs="Times New Roman"/>
          <w:sz w:val="28"/>
          <w:szCs w:val="28"/>
          <w:shd w:val="clear" w:color="auto" w:fill="FFFFFF"/>
        </w:rPr>
        <w:t>.</w:t>
      </w:r>
      <w:r w:rsidRPr="00AC3333">
        <w:rPr>
          <w:rFonts w:ascii="Times New Roman" w:eastAsia="Times New Roman" w:hAnsi="Times New Roman" w:cs="Times New Roman"/>
          <w:sz w:val="28"/>
          <w:szCs w:val="28"/>
          <w:shd w:val="clear" w:color="auto" w:fill="FFFFFF"/>
        </w:rPr>
        <w:t>trẻ 5 tuổi.</w:t>
      </w:r>
    </w:p>
    <w:p w:rsidR="002346D7" w:rsidRPr="00AC3333" w:rsidRDefault="008F45C3">
      <w:pPr>
        <w:spacing w:after="0" w:line="288" w:lineRule="auto"/>
        <w:ind w:firstLine="720"/>
        <w:jc w:val="both"/>
        <w:rPr>
          <w:rFonts w:ascii="Times New Roman" w:eastAsia="Times New Roman" w:hAnsi="Times New Roman" w:cs="Times New Roman"/>
          <w:b/>
          <w:spacing w:val="-4"/>
          <w:sz w:val="28"/>
          <w:szCs w:val="28"/>
          <w:shd w:val="clear" w:color="auto" w:fill="FFFFFF"/>
        </w:rPr>
      </w:pPr>
      <w:r w:rsidRPr="00AC3333">
        <w:rPr>
          <w:rFonts w:ascii="Times New Roman" w:eastAsia="Times New Roman" w:hAnsi="Times New Roman" w:cs="Times New Roman"/>
          <w:b/>
          <w:spacing w:val="-8"/>
          <w:sz w:val="28"/>
          <w:szCs w:val="28"/>
          <w:shd w:val="clear" w:color="auto" w:fill="FFFFFF"/>
        </w:rPr>
        <w:t>II. Nhiệm vụ, giải pháp</w:t>
      </w:r>
    </w:p>
    <w:p w:rsidR="002346D7" w:rsidRPr="00AC3333" w:rsidRDefault="008F45C3">
      <w:pPr>
        <w:spacing w:after="0" w:line="288" w:lineRule="auto"/>
        <w:ind w:firstLine="720"/>
        <w:jc w:val="both"/>
        <w:rPr>
          <w:rFonts w:ascii="Times New Roman" w:eastAsia="Times New Roman" w:hAnsi="Times New Roman" w:cs="Times New Roman"/>
          <w:i/>
          <w:sz w:val="28"/>
          <w:szCs w:val="28"/>
          <w:shd w:val="clear" w:color="auto" w:fill="FFFFFF"/>
        </w:rPr>
      </w:pPr>
      <w:r w:rsidRPr="00AC3333">
        <w:rPr>
          <w:rFonts w:ascii="Times New Roman" w:eastAsia="Times New Roman" w:hAnsi="Times New Roman" w:cs="Times New Roman"/>
          <w:i/>
          <w:sz w:val="28"/>
          <w:szCs w:val="28"/>
          <w:shd w:val="clear" w:color="auto" w:fill="FFFFFF"/>
        </w:rPr>
        <w:t>1. Tiếp tục nâng cao hiệu lực, hiệu quả, đổi mới công tác quản lý nhà trường</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1.2. Triển khai, chỉ đạo kịp thời, hiệu quả các văn bản, chính sách về GDMN</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Phối hợp tham mưu Cấp ủy, chính quyền địa phương thực hiện đúng, đủ, kịp thời các chính sách quy định về GDMN của Trung ương</w:t>
      </w:r>
      <w:r w:rsidR="00471FFF" w:rsidRPr="00AC3333">
        <w:rPr>
          <w:rStyle w:val="FootnoteReference"/>
          <w:rFonts w:ascii="Times New Roman" w:eastAsia="Times New Roman" w:hAnsi="Times New Roman" w:cs="Times New Roman"/>
          <w:sz w:val="28"/>
          <w:szCs w:val="28"/>
          <w:shd w:val="clear" w:color="auto" w:fill="FFFFFF"/>
        </w:rPr>
        <w:footnoteReference w:id="1"/>
      </w:r>
      <w:r w:rsidRPr="00AC3333">
        <w:rPr>
          <w:rFonts w:ascii="Times New Roman" w:eastAsia="Times New Roman" w:hAnsi="Times New Roman" w:cs="Times New Roman"/>
          <w:sz w:val="28"/>
          <w:szCs w:val="28"/>
          <w:shd w:val="clear" w:color="auto" w:fill="FFFFFF"/>
        </w:rPr>
        <w:t xml:space="preserve"> và của tỉnh</w:t>
      </w:r>
      <w:r w:rsidR="00471FFF" w:rsidRPr="00AC3333">
        <w:rPr>
          <w:rStyle w:val="FootnoteReference"/>
          <w:rFonts w:ascii="Times New Roman" w:eastAsia="Times New Roman" w:hAnsi="Times New Roman" w:cs="Times New Roman"/>
          <w:sz w:val="28"/>
          <w:szCs w:val="28"/>
          <w:shd w:val="clear" w:color="auto" w:fill="FFFFFF"/>
        </w:rPr>
        <w:footnoteReference w:id="2"/>
      </w:r>
      <w:proofErr w:type="gramStart"/>
      <w:r w:rsidRPr="00AC3333">
        <w:rPr>
          <w:rFonts w:ascii="Times New Roman" w:eastAsia="Times New Roman" w:hAnsi="Times New Roman" w:cs="Times New Roman"/>
          <w:sz w:val="28"/>
          <w:szCs w:val="28"/>
          <w:shd w:val="clear" w:color="auto" w:fill="FFFFFF"/>
        </w:rPr>
        <w:t>của  huyện</w:t>
      </w:r>
      <w:proofErr w:type="gramEnd"/>
      <w:r w:rsidRPr="00AC3333">
        <w:rPr>
          <w:rFonts w:ascii="Times New Roman" w:eastAsia="Times New Roman" w:hAnsi="Times New Roman" w:cs="Times New Roman"/>
          <w:sz w:val="28"/>
          <w:szCs w:val="28"/>
          <w:shd w:val="clear" w:color="auto" w:fill="FFFFFF"/>
        </w:rPr>
        <w:t xml:space="preserve">  Chỉ </w:t>
      </w:r>
      <w:r w:rsidRPr="00AC3333">
        <w:rPr>
          <w:rFonts w:ascii="Times New Roman" w:eastAsia="Times New Roman" w:hAnsi="Times New Roman" w:cs="Times New Roman"/>
          <w:sz w:val="28"/>
          <w:szCs w:val="28"/>
          <w:shd w:val="clear" w:color="auto" w:fill="FFFFFF"/>
        </w:rPr>
        <w:lastRenderedPageBreak/>
        <w:t>đạo thực hiện nghiêm túc các quy định tại văn bản quy phạm pháp luật, văn bản chỉ đạo về GDMN và khung kế hoạch thời gian năm học 2024-2025.</w:t>
      </w:r>
    </w:p>
    <w:p w:rsidR="002346D7" w:rsidRPr="00AC3333" w:rsidRDefault="008F45C3">
      <w:pPr>
        <w:spacing w:after="0" w:line="288" w:lineRule="auto"/>
        <w:ind w:firstLine="720"/>
        <w:jc w:val="both"/>
        <w:rPr>
          <w:rFonts w:ascii="Times New Roman" w:eastAsia="Times New Roman" w:hAnsi="Times New Roman" w:cs="Times New Roman"/>
          <w:i/>
          <w:sz w:val="28"/>
          <w:szCs w:val="28"/>
          <w:shd w:val="clear" w:color="auto" w:fill="FFFFFF"/>
        </w:rPr>
      </w:pPr>
      <w:r w:rsidRPr="00AC3333">
        <w:rPr>
          <w:rFonts w:ascii="Times New Roman" w:eastAsia="Times New Roman" w:hAnsi="Times New Roman" w:cs="Times New Roman"/>
          <w:i/>
          <w:sz w:val="28"/>
          <w:szCs w:val="28"/>
          <w:shd w:val="clear" w:color="auto" w:fill="FFFFFF"/>
        </w:rPr>
        <w:t>1.2. Đổi mới công tác quản lý</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pacing w:val="4"/>
          <w:sz w:val="28"/>
          <w:szCs w:val="28"/>
          <w:shd w:val="clear" w:color="auto" w:fill="FFFFFF"/>
        </w:rPr>
        <w:t>- Tập trung đ</w:t>
      </w:r>
      <w:r w:rsidRPr="00AC3333">
        <w:rPr>
          <w:rFonts w:ascii="Times New Roman" w:eastAsia="Times New Roman" w:hAnsi="Times New Roman" w:cs="Times New Roman"/>
          <w:sz w:val="28"/>
          <w:szCs w:val="28"/>
          <w:shd w:val="clear" w:color="auto" w:fill="FFFFFF"/>
        </w:rPr>
        <w:t xml:space="preserve">ổi mới công tác quản lý, quản trị nhà trường </w:t>
      </w:r>
      <w:proofErr w:type="gramStart"/>
      <w:r w:rsidRPr="00AC3333">
        <w:rPr>
          <w:rFonts w:ascii="Times New Roman" w:eastAsia="Times New Roman" w:hAnsi="Times New Roman" w:cs="Times New Roman"/>
          <w:sz w:val="28"/>
          <w:szCs w:val="28"/>
          <w:shd w:val="clear" w:color="auto" w:fill="FFFFFF"/>
        </w:rPr>
        <w:t>theo</w:t>
      </w:r>
      <w:proofErr w:type="gramEnd"/>
      <w:r w:rsidRPr="00AC3333">
        <w:rPr>
          <w:rFonts w:ascii="Times New Roman" w:eastAsia="Times New Roman" w:hAnsi="Times New Roman" w:cs="Times New Roman"/>
          <w:sz w:val="28"/>
          <w:szCs w:val="28"/>
          <w:shd w:val="clear" w:color="auto" w:fill="FFFFFF"/>
        </w:rPr>
        <w:t xml:space="preserve"> hướng phân cấp, phân quyền, gắn với cơ chế giám sát và trách nhiệm giải trình. Tăng quyền tự chủ cho cơ sở giáo dục, giáo viên trong xây dựng kế hoạch phù hợp điều kiện thực tế với trường, nhóm ,lớp  đáp ứng mục tiêu, Chương trình GDMN, bảo đảm chất lượng, hiệu quả; </w:t>
      </w:r>
    </w:p>
    <w:p w:rsidR="002346D7" w:rsidRPr="00AC3333" w:rsidRDefault="008F45C3">
      <w:pPr>
        <w:spacing w:after="0" w:line="288" w:lineRule="auto"/>
        <w:ind w:firstLine="720"/>
        <w:jc w:val="both"/>
        <w:rPr>
          <w:rFonts w:ascii="Times New Roman" w:eastAsia="Times New Roman" w:hAnsi="Times New Roman" w:cs="Times New Roman"/>
          <w:sz w:val="28"/>
          <w:szCs w:val="28"/>
          <w:shd w:val="clear" w:color="auto" w:fill="FFFFFF"/>
        </w:rPr>
      </w:pPr>
      <w:r w:rsidRPr="00AC3333">
        <w:rPr>
          <w:rFonts w:ascii="Times New Roman" w:eastAsia="Times New Roman" w:hAnsi="Times New Roman" w:cs="Times New Roman"/>
          <w:sz w:val="28"/>
          <w:szCs w:val="28"/>
          <w:shd w:val="clear" w:color="auto" w:fill="FFFFFF"/>
        </w:rPr>
        <w:t>- Phát huy vai trò, trách nhiệm của các tổ chức, đoàn thể trong nhà trường; nâng cao trách nhiệm và quyền hạn của Hội đồng trường, người đứng đầu cơ sở giáo dục trong quản lý các hoạt động giáo dục; xây dựng quy chế phối hợp giữa các cấp quản lý, các tổ chức, đoàn thể, Ban đại diện cha mẹ trẻ... để thực hiện hiệu quả các nhiệm vụ chăm sóc, giáo dục, đảm bảo an toàn cho trẻ;</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Thực hiện tốt quy chế dân chủ trong cơ sở GDMN</w:t>
      </w:r>
      <w:r w:rsidR="00471FFF" w:rsidRPr="00AC3333">
        <w:rPr>
          <w:rStyle w:val="FootnoteReference"/>
          <w:rFonts w:ascii="Times New Roman" w:eastAsia="Times New Roman" w:hAnsi="Times New Roman" w:cs="Times New Roman"/>
          <w:sz w:val="26"/>
          <w:shd w:val="clear" w:color="auto" w:fill="FFFFFF"/>
        </w:rPr>
        <w:footnoteReference w:id="3"/>
      </w:r>
      <w:r w:rsidRPr="00AC3333">
        <w:rPr>
          <w:rFonts w:ascii="Times New Roman" w:eastAsia="Times New Roman" w:hAnsi="Times New Roman" w:cs="Times New Roman"/>
          <w:sz w:val="26"/>
          <w:shd w:val="clear" w:color="auto" w:fill="FFFFFF"/>
        </w:rPr>
        <w:t xml:space="preserve">, công khai mục tiêu giáo dục, điều kiện bảo đảm, kết quả thực hiện </w:t>
      </w:r>
      <w:proofErr w:type="gramStart"/>
      <w:r w:rsidRPr="00AC3333">
        <w:rPr>
          <w:rFonts w:ascii="Times New Roman" w:eastAsia="Times New Roman" w:hAnsi="Times New Roman" w:cs="Times New Roman"/>
          <w:sz w:val="26"/>
          <w:shd w:val="clear" w:color="auto" w:fill="FFFFFF"/>
        </w:rPr>
        <w:t>theo</w:t>
      </w:r>
      <w:proofErr w:type="gramEnd"/>
      <w:r w:rsidRPr="00AC3333">
        <w:rPr>
          <w:rFonts w:ascii="Times New Roman" w:eastAsia="Times New Roman" w:hAnsi="Times New Roman" w:cs="Times New Roman"/>
          <w:sz w:val="26"/>
          <w:shd w:val="clear" w:color="auto" w:fill="FFFFFF"/>
        </w:rPr>
        <w:t xml:space="preserve"> quy định</w:t>
      </w:r>
      <w:r w:rsidR="00EF0F10" w:rsidRPr="00AC3333">
        <w:rPr>
          <w:rStyle w:val="FootnoteReference"/>
          <w:rFonts w:ascii="Times New Roman" w:eastAsia="Times New Roman" w:hAnsi="Times New Roman" w:cs="Times New Roman"/>
          <w:sz w:val="26"/>
          <w:shd w:val="clear" w:color="auto" w:fill="FFFFFF"/>
        </w:rPr>
        <w:footnoteReference w:id="4"/>
      </w:r>
      <w:r w:rsidRPr="00AC3333">
        <w:rPr>
          <w:rFonts w:ascii="Times New Roman" w:eastAsia="Times New Roman" w:hAnsi="Times New Roman" w:cs="Times New Roman"/>
          <w:sz w:val="26"/>
          <w:shd w:val="clear" w:color="auto" w:fill="FFFFFF"/>
        </w:rPr>
        <w:t>; tạo môi trường làm việc đoàn kết, thống nhất;</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lastRenderedPageBreak/>
        <w:t>- Thực hiện nghiêm túc công tác quản lý tài chính, tài sản, quản lý bán trú, các khoản</w:t>
      </w:r>
      <w:r w:rsidR="00915B32" w:rsidRPr="00AC3333">
        <w:rPr>
          <w:rFonts w:ascii="Times New Roman" w:eastAsia="Times New Roman" w:hAnsi="Times New Roman" w:cs="Times New Roman"/>
          <w:sz w:val="26"/>
          <w:shd w:val="clear" w:color="auto" w:fill="FFFFFF"/>
        </w:rPr>
        <w:t xml:space="preserve"> </w:t>
      </w:r>
      <w:proofErr w:type="gramStart"/>
      <w:r w:rsidRPr="00AC3333">
        <w:rPr>
          <w:rFonts w:ascii="Times New Roman" w:eastAsia="Times New Roman" w:hAnsi="Times New Roman" w:cs="Times New Roman"/>
          <w:sz w:val="26"/>
          <w:shd w:val="clear" w:color="auto" w:fill="FFFFFF"/>
        </w:rPr>
        <w:t>thu</w:t>
      </w:r>
      <w:proofErr w:type="gramEnd"/>
      <w:r w:rsidRPr="00AC3333">
        <w:rPr>
          <w:rFonts w:ascii="Times New Roman" w:eastAsia="Times New Roman" w:hAnsi="Times New Roman" w:cs="Times New Roman"/>
          <w:sz w:val="26"/>
          <w:shd w:val="clear" w:color="auto" w:fill="FFFFFF"/>
        </w:rPr>
        <w:t>; tăng cường đối thoại giữa nhà trường với cha mẹ trẻ và các tổ chức, cá nhân liên quan, tạo sự đồng thuận;</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pacing w:val="-8"/>
          <w:sz w:val="26"/>
          <w:shd w:val="clear" w:color="auto" w:fill="FFFFFF"/>
        </w:rPr>
        <w:t>- Các cơ sở mầm non thực hiện thi đua, khen thưởng đảm bảo công khai, dân chủ, gắn với hiệu quả công việc, tạo động lực cho CB, GV, NV phấn đấu;</w:t>
      </w:r>
      <w:r w:rsidRPr="00AC3333">
        <w:rPr>
          <w:rFonts w:ascii="Times New Roman" w:eastAsia="Times New Roman" w:hAnsi="Times New Roman" w:cs="Times New Roman"/>
          <w:sz w:val="26"/>
          <w:shd w:val="clear" w:color="auto" w:fill="FFFFFF"/>
        </w:rPr>
        <w:t>phát hiện và tôn vinh kịp thời các tập thể, cá nhân có nhiều đổi mới, sáng t</w:t>
      </w:r>
      <w:r w:rsidR="0049206A" w:rsidRPr="00AC3333">
        <w:rPr>
          <w:rFonts w:ascii="Times New Roman" w:eastAsia="Times New Roman" w:hAnsi="Times New Roman" w:cs="Times New Roman"/>
          <w:sz w:val="26"/>
          <w:shd w:val="clear" w:color="auto" w:fill="FFFFFF"/>
        </w:rPr>
        <w:t>ạo trong các phong trào thi đua;</w:t>
      </w:r>
    </w:p>
    <w:p w:rsidR="002346D7" w:rsidRPr="00AC3333" w:rsidRDefault="008F45C3">
      <w:pPr>
        <w:spacing w:after="0" w:line="288" w:lineRule="auto"/>
        <w:ind w:firstLine="720"/>
        <w:jc w:val="both"/>
        <w:rPr>
          <w:rFonts w:ascii="Times New Roman" w:eastAsia="Times New Roman" w:hAnsi="Times New Roman" w:cs="Times New Roman"/>
          <w:spacing w:val="-2"/>
          <w:sz w:val="26"/>
          <w:shd w:val="clear" w:color="auto" w:fill="FFFFFF"/>
        </w:rPr>
      </w:pPr>
      <w:r w:rsidRPr="00AC3333">
        <w:rPr>
          <w:rFonts w:ascii="Times New Roman" w:eastAsia="Times New Roman" w:hAnsi="Times New Roman" w:cs="Times New Roman"/>
          <w:sz w:val="26"/>
          <w:shd w:val="clear" w:color="auto" w:fill="FFFFFF"/>
        </w:rPr>
        <w:t>- Đẩy mạnh cải cách hành chính, ứng dụng CNTT và chuyển đổi số trong GDMN; quản lý, sử dụng, khai thác, lưu trữ hồ sơ sổ sách đảm bảo đúng, đủ, khoa học, tinh gọn</w:t>
      </w:r>
      <w:r w:rsidRPr="00AC3333">
        <w:rPr>
          <w:rFonts w:ascii="Times New Roman" w:eastAsia="Times New Roman" w:hAnsi="Times New Roman" w:cs="Times New Roman"/>
          <w:spacing w:val="-4"/>
          <w:sz w:val="26"/>
          <w:shd w:val="clear" w:color="auto" w:fill="FFFFFF"/>
        </w:rPr>
        <w:t>; tuyệt đối không phát sinh thêm hồ sơ sổ sách trong các cơ sở GDMN</w:t>
      </w:r>
      <w:r w:rsidRPr="00AC3333">
        <w:rPr>
          <w:rFonts w:ascii="Times New Roman" w:eastAsia="Times New Roman" w:hAnsi="Times New Roman" w:cs="Times New Roman"/>
          <w:i/>
          <w:spacing w:val="-4"/>
          <w:sz w:val="26"/>
          <w:shd w:val="clear" w:color="auto" w:fill="FFFFFF"/>
        </w:rPr>
        <w:t>;</w:t>
      </w:r>
    </w:p>
    <w:p w:rsidR="002346D7" w:rsidRPr="00AC3333" w:rsidRDefault="008F45C3">
      <w:pPr>
        <w:spacing w:after="0" w:line="288" w:lineRule="auto"/>
        <w:ind w:firstLine="720"/>
        <w:jc w:val="both"/>
        <w:rPr>
          <w:rFonts w:ascii="Times New Roman" w:eastAsia="Times New Roman" w:hAnsi="Times New Roman" w:cs="Times New Roman"/>
          <w:spacing w:val="-2"/>
          <w:sz w:val="26"/>
          <w:shd w:val="clear" w:color="auto" w:fill="FFFFFF"/>
        </w:rPr>
      </w:pPr>
      <w:r w:rsidRPr="00AC3333">
        <w:rPr>
          <w:rFonts w:ascii="Times New Roman" w:eastAsia="Times New Roman" w:hAnsi="Times New Roman" w:cs="Times New Roman"/>
          <w:spacing w:val="-2"/>
          <w:sz w:val="26"/>
          <w:shd w:val="clear" w:color="auto" w:fill="FFFFFF"/>
        </w:rPr>
        <w:t>- Thực hiện nghiêm túc chế độ báo cáo; cập nhật thông tin, số liệu trên hệ thống cơ sở dữ liệu ngành đảm bảo đầy đủ, kịp thời, chính xác, chất lượng</w:t>
      </w:r>
      <w:r w:rsidR="0049206A" w:rsidRPr="00AC3333">
        <w:rPr>
          <w:rStyle w:val="FootnoteReference"/>
          <w:rFonts w:ascii="Times New Roman" w:eastAsia="Times New Roman" w:hAnsi="Times New Roman" w:cs="Times New Roman"/>
          <w:spacing w:val="-2"/>
          <w:sz w:val="26"/>
          <w:shd w:val="clear" w:color="auto" w:fill="FFFFFF"/>
        </w:rPr>
        <w:footnoteReference w:id="5"/>
      </w:r>
      <w:r w:rsidRPr="00AC3333">
        <w:rPr>
          <w:rFonts w:ascii="Times New Roman" w:eastAsia="Times New Roman" w:hAnsi="Times New Roman" w:cs="Times New Roman"/>
          <w:spacing w:val="-2"/>
          <w:sz w:val="26"/>
          <w:shd w:val="clear" w:color="auto" w:fill="FFFFFF"/>
        </w:rPr>
        <w:t>.</w:t>
      </w:r>
    </w:p>
    <w:p w:rsidR="002346D7" w:rsidRPr="00AC3333" w:rsidRDefault="008F45C3">
      <w:pPr>
        <w:spacing w:after="0" w:line="288" w:lineRule="auto"/>
        <w:ind w:firstLine="720"/>
        <w:jc w:val="both"/>
        <w:rPr>
          <w:rFonts w:ascii="Times New Roman" w:eastAsia="Times New Roman" w:hAnsi="Times New Roman" w:cs="Times New Roman"/>
          <w:i/>
          <w:sz w:val="26"/>
          <w:shd w:val="clear" w:color="auto" w:fill="FFFFFF"/>
        </w:rPr>
      </w:pPr>
      <w:r w:rsidRPr="00AC3333">
        <w:rPr>
          <w:rFonts w:ascii="Times New Roman" w:eastAsia="Times New Roman" w:hAnsi="Times New Roman" w:cs="Times New Roman"/>
          <w:i/>
          <w:sz w:val="26"/>
          <w:shd w:val="clear" w:color="auto" w:fill="FFFFFF"/>
        </w:rPr>
        <w:t>1.3. Nâng cao hiệu quả công tác thanh tra, kiểm tra, giám sát việc thực hiện các quy định của pháp luật đối với cơ sở GDMN</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Tiếp tục đổi mới công t</w:t>
      </w:r>
      <w:r w:rsidR="0049206A" w:rsidRPr="00AC3333">
        <w:rPr>
          <w:rFonts w:ascii="Times New Roman" w:eastAsia="Times New Roman" w:hAnsi="Times New Roman" w:cs="Times New Roman"/>
          <w:sz w:val="26"/>
          <w:shd w:val="clear" w:color="auto" w:fill="FFFFFF"/>
        </w:rPr>
        <w:t>ác kiểm tra</w:t>
      </w:r>
      <w:r w:rsidRPr="00AC3333">
        <w:rPr>
          <w:rFonts w:ascii="Times New Roman" w:eastAsia="Times New Roman" w:hAnsi="Times New Roman" w:cs="Times New Roman"/>
          <w:sz w:val="26"/>
          <w:shd w:val="clear" w:color="auto" w:fill="FFFFFF"/>
        </w:rPr>
        <w:t xml:space="preserve">; tăng cường kiểm tra đột xuất, đánh giá đúng thực chất để tư vấn, hướng </w:t>
      </w:r>
      <w:r w:rsidRPr="00AC3333">
        <w:rPr>
          <w:rFonts w:ascii="Times New Roman" w:eastAsia="Times New Roman" w:hAnsi="Times New Roman" w:cs="Times New Roman"/>
          <w:spacing w:val="-4"/>
          <w:sz w:val="26"/>
          <w:shd w:val="clear" w:color="auto" w:fill="FFFFFF"/>
        </w:rPr>
        <w:t xml:space="preserve">dẫn,giúp </w:t>
      </w:r>
      <w:r w:rsidR="0049206A" w:rsidRPr="00AC3333">
        <w:rPr>
          <w:rFonts w:ascii="Times New Roman" w:eastAsia="Times New Roman" w:hAnsi="Times New Roman" w:cs="Times New Roman"/>
          <w:spacing w:val="-4"/>
          <w:sz w:val="26"/>
          <w:shd w:val="clear" w:color="auto" w:fill="FFFFFF"/>
        </w:rPr>
        <w:t>đỡ giáo viên, các tổ chuyên môn</w:t>
      </w:r>
      <w:r w:rsidRPr="00AC3333">
        <w:rPr>
          <w:rFonts w:ascii="Times New Roman" w:eastAsia="Times New Roman" w:hAnsi="Times New Roman" w:cs="Times New Roman"/>
          <w:spacing w:val="-4"/>
          <w:sz w:val="26"/>
          <w:shd w:val="clear" w:color="auto" w:fill="FFFFFF"/>
        </w:rPr>
        <w:t xml:space="preserve"> hoạt động hiệu quả; tránh hình thức, gây áp l</w:t>
      </w:r>
      <w:r w:rsidR="0049206A" w:rsidRPr="00AC3333">
        <w:rPr>
          <w:rFonts w:ascii="Times New Roman" w:eastAsia="Times New Roman" w:hAnsi="Times New Roman" w:cs="Times New Roman"/>
          <w:spacing w:val="-4"/>
          <w:sz w:val="26"/>
          <w:shd w:val="clear" w:color="auto" w:fill="FFFFFF"/>
        </w:rPr>
        <w:t>ực cho giáo viên</w:t>
      </w:r>
      <w:r w:rsidRPr="00AC3333">
        <w:rPr>
          <w:rFonts w:ascii="Times New Roman" w:eastAsia="Times New Roman" w:hAnsi="Times New Roman" w:cs="Times New Roman"/>
          <w:spacing w:val="-4"/>
          <w:sz w:val="26"/>
          <w:shd w:val="clear" w:color="auto" w:fill="FFFFFF"/>
        </w:rPr>
        <w:t>;</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xml:space="preserve">- Thực hiện nghiêm túc công tác kiểm tra nội bộ đảm bảo đúng quy định từ khâu lập kế hoạch, tổ chức thực hiện, thông báo kết quả; phát huy vai trò giám sát của các cấp quản lý, các tổ chức trong nhà trường, Ban đại diện cha mẹ trẻ, </w:t>
      </w:r>
      <w:r w:rsidRPr="00AC3333">
        <w:rPr>
          <w:rFonts w:ascii="Times New Roman" w:eastAsia="Times New Roman" w:hAnsi="Times New Roman" w:cs="Times New Roman"/>
          <w:spacing w:val="-4"/>
          <w:sz w:val="26"/>
          <w:shd w:val="clear" w:color="auto" w:fill="FFFFFF"/>
        </w:rPr>
        <w:t>giúp các cơ sở hoạt động hiệu quả, giảm thiểu các sai phạm xảy ra trong các cơ sở GDMN</w:t>
      </w:r>
      <w:r w:rsidRPr="00AC3333">
        <w:rPr>
          <w:rFonts w:ascii="Times New Roman" w:eastAsia="Times New Roman" w:hAnsi="Times New Roman" w:cs="Times New Roman"/>
          <w:sz w:val="26"/>
          <w:shd w:val="clear" w:color="auto" w:fill="FFFFFF"/>
        </w:rPr>
        <w:t xml:space="preserve">; </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pacing w:val="4"/>
          <w:sz w:val="26"/>
          <w:shd w:val="clear" w:color="auto" w:fill="FFFFFF"/>
        </w:rPr>
        <w:t>- Tăng cường kiể</w:t>
      </w:r>
      <w:r w:rsidR="000C32C4" w:rsidRPr="00AC3333">
        <w:rPr>
          <w:rFonts w:ascii="Times New Roman" w:eastAsia="Times New Roman" w:hAnsi="Times New Roman" w:cs="Times New Roman"/>
          <w:spacing w:val="4"/>
          <w:sz w:val="26"/>
          <w:shd w:val="clear" w:color="auto" w:fill="FFFFFF"/>
        </w:rPr>
        <w:t>m tra, tư vấn</w:t>
      </w:r>
      <w:r w:rsidRPr="00AC3333">
        <w:rPr>
          <w:rFonts w:ascii="Times New Roman" w:eastAsia="Times New Roman" w:hAnsi="Times New Roman" w:cs="Times New Roman"/>
          <w:spacing w:val="4"/>
          <w:sz w:val="26"/>
          <w:shd w:val="clear" w:color="auto" w:fill="FFFFFF"/>
        </w:rPr>
        <w:t xml:space="preserve">; </w:t>
      </w:r>
      <w:r w:rsidRPr="00AC3333">
        <w:rPr>
          <w:rFonts w:ascii="Times New Roman" w:eastAsia="Times New Roman" w:hAnsi="Times New Roman" w:cs="Times New Roman"/>
          <w:sz w:val="26"/>
          <w:shd w:val="clear" w:color="auto" w:fill="FFFFFF"/>
        </w:rPr>
        <w:t>phối hợp với Ủy ban nhân dân các cấp, các ban, ngành, đoàn thể, cộng đồng dân cư trong quản lý các cơ sở nhóm, lớp độc lập tư thục, nhóm lớp tối đa 7 trẻ; có giải pháp quản lý kịp thời, phù hợp, tránh nguy cơ mất an toàn, rủi ro có thể xảy ra;kiên quyết đình chỉ các cơ sở không đảm bảo điều kiện theo quy định; xử lí nghiêm các tổ chức, cá nhân vi phạm.</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2. Thực hiện kế hoạch, Chương trình giáo dục nhà trường</w:t>
      </w:r>
    </w:p>
    <w:p w:rsidR="002346D7" w:rsidRPr="00AC3333" w:rsidRDefault="008F45C3">
      <w:pPr>
        <w:spacing w:after="0" w:line="288" w:lineRule="auto"/>
        <w:ind w:firstLine="720"/>
        <w:jc w:val="both"/>
        <w:rPr>
          <w:rFonts w:ascii="Times New Roman" w:eastAsia="Times New Roman" w:hAnsi="Times New Roman" w:cs="Times New Roman"/>
          <w:i/>
          <w:sz w:val="26"/>
          <w:shd w:val="clear" w:color="auto" w:fill="FFFFFF"/>
        </w:rPr>
      </w:pPr>
      <w:r w:rsidRPr="00AC3333">
        <w:rPr>
          <w:rFonts w:ascii="Times New Roman" w:eastAsia="Times New Roman" w:hAnsi="Times New Roman" w:cs="Times New Roman"/>
          <w:i/>
          <w:sz w:val="26"/>
          <w:shd w:val="clear" w:color="auto" w:fill="FFFFFF"/>
        </w:rPr>
        <w:t xml:space="preserve">2.1. Xây dựng kế hoạch giáo dục nhà trường </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xml:space="preserve">- Các trường mầm non tập trung rà soát, điều chỉnh, bổ sung phương hướng chiến lược nhà trường giai đoạn 2020-2025; chủ động xây dựng kế hoạch giáo dục nhà trường, chương trình giáo dục các độ tuổi, kế hoạch giáo dục nhóm lớp đảm bảo đúng quy định, theo hướng tích hợp (Kế hoạch chuyên đề, chương trình tăng cường...); </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xml:space="preserve">- Kế hoạch giáo dục nhà trường phải được Hội đồng trường phê duyệt theo quy định (Khoản 1, Điều 8, Nghị định số 24/2021/NĐ-CP); đảm bảo mục tiêu của Chương trình giáo </w:t>
      </w:r>
      <w:r w:rsidRPr="00AC3333">
        <w:rPr>
          <w:rFonts w:ascii="Times New Roman" w:eastAsia="Times New Roman" w:hAnsi="Times New Roman" w:cs="Times New Roman"/>
          <w:sz w:val="26"/>
          <w:shd w:val="clear" w:color="auto" w:fill="FFFFFF"/>
        </w:rPr>
        <w:lastRenderedPageBreak/>
        <w:t xml:space="preserve">dục mầm non, phải </w:t>
      </w:r>
      <w:r w:rsidRPr="00AC3333">
        <w:rPr>
          <w:rFonts w:ascii="Times New Roman" w:eastAsia="Times New Roman" w:hAnsi="Times New Roman" w:cs="Times New Roman"/>
          <w:spacing w:val="-2"/>
          <w:sz w:val="26"/>
          <w:shd w:val="clear" w:color="auto" w:fill="FFFFFF"/>
        </w:rPr>
        <w:t>cụ thể, phù hợp, khả thi, đáp ứng yêu cầu nuôi dưỡng, chăm sóc, giáo dục trẻ;</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Thực hiện việc rà soát, đánh giá, điều chỉnh kịp thời, phổ biến công khai kế hoạch giáo dục của nhà trường để giáo viên, cha mẹ trẻ, cộng đồng biết, phối hợp giám sát việc thực hiện; bảo đảm cuối năm học trẻ đạt được mục tiêu, yêu cầu theo quy định của Chương trình GDMN.</w:t>
      </w:r>
    </w:p>
    <w:p w:rsidR="002346D7" w:rsidRPr="00AC3333" w:rsidRDefault="008F45C3">
      <w:pPr>
        <w:spacing w:after="0" w:line="288" w:lineRule="auto"/>
        <w:ind w:firstLine="720"/>
        <w:jc w:val="both"/>
        <w:rPr>
          <w:rFonts w:ascii="Times New Roman" w:eastAsia="Times New Roman" w:hAnsi="Times New Roman" w:cs="Times New Roman"/>
          <w:i/>
          <w:sz w:val="26"/>
          <w:shd w:val="clear" w:color="auto" w:fill="FFFFFF"/>
        </w:rPr>
      </w:pPr>
      <w:r w:rsidRPr="00AC3333">
        <w:rPr>
          <w:rFonts w:ascii="Times New Roman" w:eastAsia="Times New Roman" w:hAnsi="Times New Roman" w:cs="Times New Roman"/>
          <w:i/>
          <w:sz w:val="26"/>
          <w:shd w:val="clear" w:color="auto" w:fill="FFFFFF"/>
        </w:rPr>
        <w:t xml:space="preserve">2.2. Thực hiện Chương trình giáo dục mầm </w:t>
      </w:r>
      <w:proofErr w:type="gramStart"/>
      <w:r w:rsidRPr="00AC3333">
        <w:rPr>
          <w:rFonts w:ascii="Times New Roman" w:eastAsia="Times New Roman" w:hAnsi="Times New Roman" w:cs="Times New Roman"/>
          <w:i/>
          <w:sz w:val="26"/>
          <w:shd w:val="clear" w:color="auto" w:fill="FFFFFF"/>
        </w:rPr>
        <w:t>non</w:t>
      </w:r>
      <w:proofErr w:type="gramEnd"/>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xml:space="preserve">- Chỉ đạo các nhóm lớp thực hiện nghiêm túc, hiệu quả chế độ sinh hoạt hàng ngày, đảm bảo các nội dung chăm sóc, nuôi dưỡng và giáo dục trẻ </w:t>
      </w:r>
      <w:proofErr w:type="gramStart"/>
      <w:r w:rsidRPr="00AC3333">
        <w:rPr>
          <w:rFonts w:ascii="Times New Roman" w:eastAsia="Times New Roman" w:hAnsi="Times New Roman" w:cs="Times New Roman"/>
          <w:sz w:val="26"/>
          <w:shd w:val="clear" w:color="auto" w:fill="FFFFFF"/>
        </w:rPr>
        <w:t>theo</w:t>
      </w:r>
      <w:proofErr w:type="gramEnd"/>
      <w:r w:rsidRPr="00AC3333">
        <w:rPr>
          <w:rFonts w:ascii="Times New Roman" w:eastAsia="Times New Roman" w:hAnsi="Times New Roman" w:cs="Times New Roman"/>
          <w:sz w:val="26"/>
          <w:shd w:val="clear" w:color="auto" w:fill="FFFFFF"/>
        </w:rPr>
        <w:t xml:space="preserve"> quy định.</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xml:space="preserve">- Các cơ sở giáo dục phát triển Chương trình giáo dục nhà trường đáp ứng </w:t>
      </w:r>
      <w:proofErr w:type="gramStart"/>
      <w:r w:rsidRPr="00AC3333">
        <w:rPr>
          <w:rFonts w:ascii="Times New Roman" w:eastAsia="Times New Roman" w:hAnsi="Times New Roman" w:cs="Times New Roman"/>
          <w:sz w:val="26"/>
          <w:shd w:val="clear" w:color="auto" w:fill="FFFFFF"/>
        </w:rPr>
        <w:t>theo</w:t>
      </w:r>
      <w:proofErr w:type="gramEnd"/>
      <w:r w:rsidRPr="00AC3333">
        <w:rPr>
          <w:rFonts w:ascii="Times New Roman" w:eastAsia="Times New Roman" w:hAnsi="Times New Roman" w:cs="Times New Roman"/>
          <w:sz w:val="26"/>
          <w:shd w:val="clear" w:color="auto" w:fill="FFFFFF"/>
        </w:rPr>
        <w:t xml:space="preserve"> yêu cầu của Chương trình GDMN, phù hợp với văn hóa, điều kiện của địa phương, nhà trường và khả năng, nhu cầu của trẻ. Các cơ sở GDMN, giáo viên chủ động phát triển chương trình </w:t>
      </w:r>
      <w:proofErr w:type="gramStart"/>
      <w:r w:rsidRPr="00AC3333">
        <w:rPr>
          <w:rFonts w:ascii="Times New Roman" w:eastAsia="Times New Roman" w:hAnsi="Times New Roman" w:cs="Times New Roman"/>
          <w:sz w:val="26"/>
          <w:shd w:val="clear" w:color="auto" w:fill="FFFFFF"/>
        </w:rPr>
        <w:t>theo</w:t>
      </w:r>
      <w:proofErr w:type="gramEnd"/>
      <w:r w:rsidRPr="00AC3333">
        <w:rPr>
          <w:rFonts w:ascii="Times New Roman" w:eastAsia="Times New Roman" w:hAnsi="Times New Roman" w:cs="Times New Roman"/>
          <w:sz w:val="26"/>
          <w:shd w:val="clear" w:color="auto" w:fill="FFFFFF"/>
        </w:rPr>
        <w:t xml:space="preserve"> quan điểm giáo dục toàn diện, tích hợp, lấy trẻ làm trung tâm;</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xml:space="preserve">- Tổ chức thực hiện Chương trình giáo dục mầm non </w:t>
      </w:r>
      <w:proofErr w:type="gramStart"/>
      <w:r w:rsidRPr="00AC3333">
        <w:rPr>
          <w:rFonts w:ascii="Times New Roman" w:eastAsia="Times New Roman" w:hAnsi="Times New Roman" w:cs="Times New Roman"/>
          <w:sz w:val="26"/>
          <w:shd w:val="clear" w:color="auto" w:fill="FFFFFF"/>
        </w:rPr>
        <w:t>theo</w:t>
      </w:r>
      <w:proofErr w:type="gramEnd"/>
      <w:r w:rsidRPr="00AC3333">
        <w:rPr>
          <w:rFonts w:ascii="Times New Roman" w:eastAsia="Times New Roman" w:hAnsi="Times New Roman" w:cs="Times New Roman"/>
          <w:sz w:val="26"/>
          <w:shd w:val="clear" w:color="auto" w:fill="FFFFFF"/>
        </w:rPr>
        <w:t xml:space="preserve"> kế hoạch; định kỳ rà soát, đánh giá việc thực hiện Chương trình đảm bảo nghiêm túc để điều chỉnh kịp thời. Chú trọng hỗ trợ c</w:t>
      </w:r>
      <w:r w:rsidR="000C32C4" w:rsidRPr="00AC3333">
        <w:rPr>
          <w:rFonts w:ascii="Times New Roman" w:eastAsia="Times New Roman" w:hAnsi="Times New Roman" w:cs="Times New Roman"/>
          <w:sz w:val="26"/>
          <w:shd w:val="clear" w:color="auto" w:fill="FFFFFF"/>
        </w:rPr>
        <w:t>ác cơ sở GDMN ngoài công lập trên</w:t>
      </w:r>
      <w:r w:rsidRPr="00AC3333">
        <w:rPr>
          <w:rFonts w:ascii="Times New Roman" w:eastAsia="Times New Roman" w:hAnsi="Times New Roman" w:cs="Times New Roman"/>
          <w:sz w:val="26"/>
          <w:shd w:val="clear" w:color="auto" w:fill="FFFFFF"/>
        </w:rPr>
        <w:t xml:space="preserve"> địa bàn </w:t>
      </w:r>
      <w:proofErr w:type="gramStart"/>
      <w:r w:rsidRPr="00AC3333">
        <w:rPr>
          <w:rFonts w:ascii="Times New Roman" w:eastAsia="Times New Roman" w:hAnsi="Times New Roman" w:cs="Times New Roman"/>
          <w:sz w:val="26"/>
          <w:shd w:val="clear" w:color="auto" w:fill="FFFFFF"/>
        </w:rPr>
        <w:t>xã  trong</w:t>
      </w:r>
      <w:proofErr w:type="gramEnd"/>
      <w:r w:rsidRPr="00AC3333">
        <w:rPr>
          <w:rFonts w:ascii="Times New Roman" w:eastAsia="Times New Roman" w:hAnsi="Times New Roman" w:cs="Times New Roman"/>
          <w:sz w:val="26"/>
          <w:shd w:val="clear" w:color="auto" w:fill="FFFFFF"/>
        </w:rPr>
        <w:t xml:space="preserve"> thực hiện Chương trình </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Tăng cường tổ chức các hoạt động cho trẻ trải nghiệm trong và ngoài nhà trường, các hoạt động giáo dục ngoài trời, tạo không gian mở nhằm giúp trẻ khám phá, trải nghiệm với môi trường thiên nhiên theo các nội dung, chủ đề, chủ điểm; quá trình tổ chức cần đảm bảo tính thiết thực, hiệu quả và an toàn tuyệt đối cho trẻ;</w:t>
      </w:r>
    </w:p>
    <w:p w:rsidR="002346D7" w:rsidRPr="00AC3333" w:rsidRDefault="008F45C3">
      <w:pPr>
        <w:spacing w:after="0" w:line="288" w:lineRule="auto"/>
        <w:ind w:firstLine="720"/>
        <w:jc w:val="both"/>
        <w:rPr>
          <w:rFonts w:ascii="Times New Roman" w:eastAsia="Times New Roman" w:hAnsi="Times New Roman" w:cs="Times New Roman"/>
          <w:spacing w:val="2"/>
          <w:sz w:val="26"/>
          <w:shd w:val="clear" w:color="auto" w:fill="FFFFFF"/>
        </w:rPr>
      </w:pPr>
      <w:r w:rsidRPr="00AC3333">
        <w:rPr>
          <w:rFonts w:ascii="Times New Roman" w:eastAsia="Times New Roman" w:hAnsi="Times New Roman" w:cs="Times New Roman"/>
          <w:sz w:val="26"/>
          <w:shd w:val="clear" w:color="auto" w:fill="FFFFFF"/>
        </w:rPr>
        <w:t>- P</w:t>
      </w:r>
      <w:r w:rsidRPr="00AC3333">
        <w:rPr>
          <w:rFonts w:ascii="Times New Roman" w:eastAsia="Times New Roman" w:hAnsi="Times New Roman" w:cs="Times New Roman"/>
          <w:spacing w:val="2"/>
          <w:sz w:val="26"/>
          <w:shd w:val="clear" w:color="auto" w:fill="FFFFFF"/>
        </w:rPr>
        <w:t>hát huy tính chủ động của cơ sở GDMN trong liên kết với các cơ sở giáo dục, các tổ chức, cá nhân và gia đình của trẻ, để tổ chức các hoạt động giáo dục phù hợp với điều kiện của địa phương, theo quy định của pháp luật.</w:t>
      </w:r>
    </w:p>
    <w:p w:rsidR="002346D7" w:rsidRPr="00AC3333" w:rsidRDefault="008F45C3">
      <w:pPr>
        <w:spacing w:after="0" w:line="288" w:lineRule="auto"/>
        <w:ind w:firstLine="720"/>
        <w:jc w:val="both"/>
        <w:rPr>
          <w:rFonts w:ascii="Times New Roman" w:eastAsia="Times New Roman" w:hAnsi="Times New Roman" w:cs="Times New Roman"/>
          <w:i/>
          <w:sz w:val="26"/>
          <w:shd w:val="clear" w:color="auto" w:fill="FFFFFF"/>
        </w:rPr>
      </w:pPr>
      <w:r w:rsidRPr="00AC3333">
        <w:rPr>
          <w:rFonts w:ascii="Times New Roman" w:eastAsia="Times New Roman" w:hAnsi="Times New Roman" w:cs="Times New Roman"/>
          <w:i/>
          <w:sz w:val="26"/>
          <w:shd w:val="clear" w:color="auto" w:fill="FFFFFF"/>
        </w:rPr>
        <w:t>2.3. Thực hiện Chương trình cho trẻ mẫu giáo làm quen với tiếng Anh, giáo dục kỹ năng sống</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xml:space="preserve">- Nâng cao chất lượng Chương trình cho trẻ mẫu giáo làm quen với tiếng Anh, giáo dục kỹ năng sống, phát triển năng khiếu (âm nhạc, tạo hình, Erobic...), tiếp cận công nghệ số... phù hợp với mục tiêu của Chương trình GDMN; </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Các cơ sở GDMN lựa chọn, sử dụng chương trình, tài liệu, giáo viên đã được Bộ/Sở GD&amp;ĐT thẩm định, phê duyệt; đảm bảo các điều kiện để thực hiện các chương trình; phối hợp các đơn vị liên kết thực hiện đúng quy trình</w:t>
      </w:r>
      <w:r w:rsidR="000C32C4" w:rsidRPr="00AC3333">
        <w:rPr>
          <w:rFonts w:ascii="Times New Roman" w:eastAsia="Times New Roman" w:hAnsi="Times New Roman" w:cs="Times New Roman"/>
          <w:sz w:val="26"/>
          <w:shd w:val="clear" w:color="auto" w:fill="FFFFFF"/>
        </w:rPr>
        <w:t xml:space="preserve"> theo Công văn hướng dẫn của Sở, của Phòng</w:t>
      </w:r>
      <w:r w:rsidR="000C32C4" w:rsidRPr="00AC3333">
        <w:rPr>
          <w:rStyle w:val="FootnoteReference"/>
          <w:rFonts w:ascii="Times New Roman" w:eastAsia="Times New Roman" w:hAnsi="Times New Roman" w:cs="Times New Roman"/>
          <w:sz w:val="26"/>
          <w:shd w:val="clear" w:color="auto" w:fill="FFFFFF"/>
        </w:rPr>
        <w:footnoteReference w:id="6"/>
      </w:r>
      <w:r w:rsidRPr="00AC3333">
        <w:rPr>
          <w:rFonts w:ascii="Times New Roman" w:eastAsia="Times New Roman" w:hAnsi="Times New Roman" w:cs="Times New Roman"/>
          <w:sz w:val="26"/>
          <w:shd w:val="clear" w:color="auto" w:fill="FFFFFF"/>
        </w:rPr>
        <w:t xml:space="preserve">; xây dựng kế hoạch, bố trí sắp xếp phòng học, lịch hoạt động khoa học, phù hợp, tạo cơ hội cho trẻ được làm quen tiếng Anh, phát triển kỹ năng sống mọi lúc, mọi nơi. Tổ chức sơ kết 03 năm thực hiện Chương trình làm quen với tiếng Anh dành cho trẻ mẫu giáo cấp huyện, trường, đánh giá rút kinh nghiệm để thực hiện hiệu quả; </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lastRenderedPageBreak/>
        <w:t>- Các cơ sở GDMN tổ chức các chương trình linh hoạt vào các thời điểm khác nhau trong ngày, đảm bảo phù hợp với điều kiện của nhà trường, có sự đồng thuận của phụ huynh và phải đạt được mục tiêu của Chương trình GDMN;</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Phòng GD&amp;Đ</w:t>
      </w:r>
      <w:r w:rsidR="004D2E4A" w:rsidRPr="00AC3333">
        <w:rPr>
          <w:rFonts w:ascii="Times New Roman" w:eastAsia="Times New Roman" w:hAnsi="Times New Roman" w:cs="Times New Roman"/>
          <w:sz w:val="26"/>
          <w:shd w:val="clear" w:color="auto" w:fill="FFFFFF"/>
        </w:rPr>
        <w:t>T</w:t>
      </w:r>
      <w:r w:rsidRPr="00AC3333">
        <w:rPr>
          <w:rFonts w:ascii="Times New Roman" w:eastAsia="Times New Roman" w:hAnsi="Times New Roman" w:cs="Times New Roman"/>
          <w:sz w:val="26"/>
          <w:shd w:val="clear" w:color="auto" w:fill="FFFFFF"/>
        </w:rPr>
        <w:t xml:space="preserve"> tăng cường công tác kiểm tra, tư vấn đối với việc lựa chọn, sử dụng chương trình, tài liệu, đội ngũ giáo viên, chất lượng, mục tiêu cam kết của các chương trình; xử lý nghiêm các tổ chức, cá nhân vi phạm.</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pacing w:val="-8"/>
          <w:sz w:val="26"/>
          <w:shd w:val="clear" w:color="auto" w:fill="FFFFFF"/>
        </w:rPr>
        <w:t>3. Nâng cao chất lượng hoạt động nuôi dưỡng, chăm sóc, giáo dục trẻ em</w:t>
      </w:r>
    </w:p>
    <w:p w:rsidR="002346D7" w:rsidRPr="00AC3333" w:rsidRDefault="008F45C3">
      <w:pPr>
        <w:spacing w:after="0" w:line="288" w:lineRule="auto"/>
        <w:ind w:firstLine="720"/>
        <w:jc w:val="both"/>
        <w:rPr>
          <w:rFonts w:ascii="Times New Roman" w:eastAsia="Times New Roman" w:hAnsi="Times New Roman" w:cs="Times New Roman"/>
          <w:i/>
          <w:sz w:val="26"/>
          <w:shd w:val="clear" w:color="auto" w:fill="FFFFFF"/>
        </w:rPr>
      </w:pPr>
      <w:r w:rsidRPr="00AC3333">
        <w:rPr>
          <w:rFonts w:ascii="Times New Roman" w:eastAsia="Times New Roman" w:hAnsi="Times New Roman" w:cs="Times New Roman"/>
          <w:i/>
          <w:sz w:val="26"/>
          <w:shd w:val="clear" w:color="auto" w:fill="FFFFFF"/>
        </w:rPr>
        <w:t xml:space="preserve">3.1. Bảo đảm an toàn về thể chất và tinh thần cho trẻ em; chủ động phòng, chống và ứng phó hiệu quả với thiên </w:t>
      </w:r>
      <w:proofErr w:type="gramStart"/>
      <w:r w:rsidRPr="00AC3333">
        <w:rPr>
          <w:rFonts w:ascii="Times New Roman" w:eastAsia="Times New Roman" w:hAnsi="Times New Roman" w:cs="Times New Roman"/>
          <w:i/>
          <w:sz w:val="26"/>
          <w:shd w:val="clear" w:color="auto" w:fill="FFFFFF"/>
        </w:rPr>
        <w:t>tai</w:t>
      </w:r>
      <w:proofErr w:type="gramEnd"/>
      <w:r w:rsidRPr="00AC3333">
        <w:rPr>
          <w:rFonts w:ascii="Times New Roman" w:eastAsia="Times New Roman" w:hAnsi="Times New Roman" w:cs="Times New Roman"/>
          <w:i/>
          <w:sz w:val="26"/>
          <w:shd w:val="clear" w:color="auto" w:fill="FFFFFF"/>
        </w:rPr>
        <w:t>, dịch bệnh</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pacing w:val="8"/>
          <w:sz w:val="26"/>
          <w:shd w:val="clear" w:color="auto" w:fill="FFFFFF"/>
        </w:rPr>
        <w:t>- Các cơ sở giáo dục phải tuân thủ và thực hiện nghiêm túc quy địnhvề công tác phòng chống bạo hành trẻ em, bảo đảm an toàn trường học, phòng chống tai nạn thương tích trong cơ sở</w:t>
      </w:r>
      <w:r w:rsidRPr="00AC3333">
        <w:rPr>
          <w:rFonts w:ascii="Times New Roman" w:eastAsia="Times New Roman" w:hAnsi="Times New Roman" w:cs="Times New Roman"/>
          <w:spacing w:val="8"/>
          <w:sz w:val="28"/>
          <w:shd w:val="clear" w:color="auto" w:fill="FFFFFF"/>
        </w:rPr>
        <w:t xml:space="preserve"> GDMN</w:t>
      </w:r>
      <w:proofErr w:type="gramStart"/>
      <w:r w:rsidRPr="00AC3333">
        <w:rPr>
          <w:rFonts w:ascii="Times New Roman" w:eastAsia="Times New Roman" w:hAnsi="Times New Roman" w:cs="Times New Roman"/>
          <w:spacing w:val="8"/>
          <w:sz w:val="28"/>
          <w:shd w:val="clear" w:color="auto" w:fill="FFFFFF"/>
        </w:rPr>
        <w:t>;</w:t>
      </w:r>
      <w:r w:rsidRPr="00AC3333">
        <w:rPr>
          <w:rFonts w:ascii="Times New Roman" w:eastAsia="Times New Roman" w:hAnsi="Times New Roman" w:cs="Times New Roman"/>
          <w:spacing w:val="8"/>
          <w:sz w:val="26"/>
          <w:shd w:val="clear" w:color="auto" w:fill="FFFFFF"/>
        </w:rPr>
        <w:t>.</w:t>
      </w:r>
      <w:proofErr w:type="gramEnd"/>
      <w:r w:rsidRPr="00AC3333">
        <w:rPr>
          <w:rFonts w:ascii="Times New Roman" w:eastAsia="Times New Roman" w:hAnsi="Times New Roman" w:cs="Times New Roman"/>
          <w:spacing w:val="8"/>
          <w:sz w:val="26"/>
          <w:shd w:val="clear" w:color="auto" w:fill="FFFFFF"/>
        </w:rPr>
        <w:t xml:space="preserve"> Xây dựng các phương án, điều kiện </w:t>
      </w:r>
      <w:r w:rsidRPr="00AC3333">
        <w:rPr>
          <w:rFonts w:ascii="Times New Roman" w:eastAsia="Times New Roman" w:hAnsi="Times New Roman" w:cs="Times New Roman"/>
          <w:sz w:val="26"/>
          <w:shd w:val="clear" w:color="auto" w:fill="FFFFFF"/>
        </w:rPr>
        <w:t>đảm bảo an toàn tuyệt đối về thể chất và tinh thần cho trẻ</w:t>
      </w:r>
      <w:r w:rsidRPr="00AC3333">
        <w:rPr>
          <w:rFonts w:ascii="Times New Roman" w:eastAsia="Times New Roman" w:hAnsi="Times New Roman" w:cs="Times New Roman"/>
          <w:spacing w:val="-2"/>
          <w:sz w:val="26"/>
          <w:shd w:val="clear" w:color="auto" w:fill="FFFFFF"/>
        </w:rPr>
        <w:t>;</w:t>
      </w:r>
      <w:r w:rsidRPr="00AC3333">
        <w:rPr>
          <w:rFonts w:ascii="Times New Roman" w:eastAsia="Times New Roman" w:hAnsi="Times New Roman" w:cs="Times New Roman"/>
          <w:spacing w:val="8"/>
          <w:sz w:val="26"/>
          <w:shd w:val="clear" w:color="auto" w:fill="FFFFFF"/>
        </w:rPr>
        <w:t xml:space="preserve"> tuyệt đối </w:t>
      </w:r>
      <w:r w:rsidRPr="00AC3333">
        <w:rPr>
          <w:rFonts w:ascii="Times New Roman" w:eastAsia="Times New Roman" w:hAnsi="Times New Roman" w:cs="Times New Roman"/>
          <w:sz w:val="26"/>
          <w:shd w:val="clear" w:color="auto" w:fill="FFFFFF"/>
        </w:rPr>
        <w:t>không để xẩy ra ngộ độc thực phẩm, tai nạn thương tích, bạo hành trẻ trong các cơ sở GDMN; Hiệu trưởng/Chủ nhóm lớp độc lập và các cá nhân có liên quan phải chịu trách nhiệm khi để xẩy ra vụ việc liên quan đến vi phạm đạo đức nhà giáo, hoặc để xẩy ra mất an toàn đối với trẻ trong các cơ sở GDMN;</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Các cơ sở GDMN phối hợp với ngành y tế và địa phương bảo đảm các yêu cầu, điều kiện về trang thiết bị; chủ động phòng chống, xây dựng các phương án sẵn sàng ứng phó với những diễn biến phức tạp, phù hợp với điều kiện thực tế của địa phương nếu xảy ra thiên tai, dịch bệnh;</w:t>
      </w:r>
    </w:p>
    <w:p w:rsidR="002346D7" w:rsidRPr="00AC3333" w:rsidRDefault="008F45C3">
      <w:pPr>
        <w:spacing w:after="0" w:line="288" w:lineRule="auto"/>
        <w:ind w:firstLine="720"/>
        <w:jc w:val="both"/>
        <w:rPr>
          <w:rFonts w:ascii="Times New Roman" w:eastAsia="Times New Roman" w:hAnsi="Times New Roman" w:cs="Times New Roman"/>
          <w:spacing w:val="-4"/>
          <w:sz w:val="26"/>
          <w:shd w:val="clear" w:color="auto" w:fill="FFFFFF"/>
        </w:rPr>
      </w:pPr>
      <w:r w:rsidRPr="00AC3333">
        <w:rPr>
          <w:rFonts w:ascii="Times New Roman" w:eastAsia="Times New Roman" w:hAnsi="Times New Roman" w:cs="Times New Roman"/>
          <w:spacing w:val="8"/>
          <w:sz w:val="26"/>
          <w:shd w:val="clear" w:color="auto" w:fill="FFFFFF"/>
        </w:rPr>
        <w:t>- Chú trọng công tác tự kiểm tra, đánh giá về các điều kiện CSVC, Mô</w:t>
      </w:r>
      <w:r w:rsidR="004D2E4A" w:rsidRPr="00AC3333">
        <w:rPr>
          <w:rFonts w:ascii="Times New Roman" w:eastAsia="Times New Roman" w:hAnsi="Times New Roman" w:cs="Times New Roman"/>
          <w:spacing w:val="8"/>
          <w:sz w:val="26"/>
          <w:shd w:val="clear" w:color="auto" w:fill="FFFFFF"/>
        </w:rPr>
        <w:t>i</w:t>
      </w:r>
      <w:r w:rsidRPr="00AC3333">
        <w:rPr>
          <w:rFonts w:ascii="Times New Roman" w:eastAsia="Times New Roman" w:hAnsi="Times New Roman" w:cs="Times New Roman"/>
          <w:spacing w:val="8"/>
          <w:sz w:val="26"/>
          <w:shd w:val="clear" w:color="auto" w:fill="FFFFFF"/>
        </w:rPr>
        <w:t xml:space="preserve"> trường trong và ngoài lớp nhằm phát hiện sớm và khắc phục kịp thời các yếu tố có nguy cơ gây mất an toàn cho trẻ.Tăng cường kiểm tra, giám sát, hỗ trợ giáo viên trong thực hiện các quy định về bảo đảm an toàn cho trẻ; quan tâm giám sát việc thực hiện kết luận kiểm tra và xử lí nghiêm theo thẩm quyền, hoặc đề xuất xử lí theo quy định đối với các tổ chức, cá nhân vi phạm.</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pacing w:val="-2"/>
          <w:sz w:val="26"/>
          <w:shd w:val="clear" w:color="auto" w:fill="FFFFFF"/>
        </w:rPr>
        <w:t>- Phối hợp các ngành liên quan tổ chức tập huấn, bồi dưỡng chuyên môn về kiến thức pháp luật có liên quan đến công tác bảo đảm an toàn cho trẻ em; tập huấn các</w:t>
      </w:r>
      <w:r w:rsidRPr="00AC3333">
        <w:rPr>
          <w:rFonts w:ascii="Times New Roman" w:eastAsia="Times New Roman" w:hAnsi="Times New Roman" w:cs="Times New Roman"/>
          <w:sz w:val="26"/>
          <w:shd w:val="clear" w:color="auto" w:fill="FFFFFF"/>
        </w:rPr>
        <w:t xml:space="preserve"> kỹ năng sơ cấp cứu ban đầu đối với trẻ em, kỹ năng phòng, chống tai nạn, thương tích, phòng cháy, chữa cháy trong cơ sở GDMN cho CB</w:t>
      </w:r>
      <w:proofErr w:type="gramStart"/>
      <w:r w:rsidRPr="00AC3333">
        <w:rPr>
          <w:rFonts w:ascii="Times New Roman" w:eastAsia="Times New Roman" w:hAnsi="Times New Roman" w:cs="Times New Roman"/>
          <w:sz w:val="26"/>
          <w:shd w:val="clear" w:color="auto" w:fill="FFFFFF"/>
        </w:rPr>
        <w:t>,GV,NV</w:t>
      </w:r>
      <w:proofErr w:type="gramEnd"/>
      <w:r w:rsidR="00D34FFA" w:rsidRPr="00AC3333">
        <w:rPr>
          <w:rStyle w:val="FootnoteReference"/>
          <w:rFonts w:ascii="Times New Roman" w:eastAsia="Times New Roman" w:hAnsi="Times New Roman" w:cs="Times New Roman"/>
          <w:sz w:val="26"/>
          <w:shd w:val="clear" w:color="auto" w:fill="FFFFFF"/>
        </w:rPr>
        <w:footnoteReference w:id="7"/>
      </w:r>
      <w:r w:rsidRPr="00AC3333">
        <w:rPr>
          <w:rFonts w:ascii="Times New Roman" w:eastAsia="Times New Roman" w:hAnsi="Times New Roman" w:cs="Times New Roman"/>
          <w:sz w:val="26"/>
          <w:shd w:val="clear" w:color="auto" w:fill="FFFFFF"/>
        </w:rPr>
        <w:t>.</w:t>
      </w:r>
    </w:p>
    <w:p w:rsidR="002346D7" w:rsidRPr="00AC3333" w:rsidRDefault="008F45C3">
      <w:pPr>
        <w:spacing w:after="0" w:line="288" w:lineRule="auto"/>
        <w:ind w:firstLine="720"/>
        <w:jc w:val="both"/>
        <w:rPr>
          <w:rFonts w:ascii="Times New Roman" w:eastAsia="Times New Roman" w:hAnsi="Times New Roman" w:cs="Times New Roman"/>
          <w:i/>
          <w:sz w:val="26"/>
          <w:shd w:val="clear" w:color="auto" w:fill="FFFFFF"/>
        </w:rPr>
      </w:pPr>
      <w:r w:rsidRPr="00AC3333">
        <w:rPr>
          <w:rFonts w:ascii="Times New Roman" w:eastAsia="Times New Roman" w:hAnsi="Times New Roman" w:cs="Times New Roman"/>
          <w:i/>
          <w:sz w:val="26"/>
          <w:shd w:val="clear" w:color="auto" w:fill="FFFFFF"/>
        </w:rPr>
        <w:t>3.2. C</w:t>
      </w:r>
      <w:r w:rsidRPr="00AC3333">
        <w:rPr>
          <w:rFonts w:ascii="Times New Roman" w:eastAsia="Times New Roman" w:hAnsi="Times New Roman" w:cs="Times New Roman"/>
          <w:i/>
          <w:spacing w:val="-6"/>
          <w:sz w:val="26"/>
          <w:shd w:val="clear" w:color="auto" w:fill="FFFFFF"/>
        </w:rPr>
        <w:t>ông tác nuôi dưỡng, chăm sóc sức khỏe cho trẻ trong cơ sở GDMN</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xml:space="preserve">- Các CSGDMN phối hợp Trạm y tế xã/ thị </w:t>
      </w:r>
      <w:proofErr w:type="gramStart"/>
      <w:r w:rsidRPr="00AC3333">
        <w:rPr>
          <w:rFonts w:ascii="Times New Roman" w:eastAsia="Times New Roman" w:hAnsi="Times New Roman" w:cs="Times New Roman"/>
          <w:sz w:val="26"/>
          <w:shd w:val="clear" w:color="auto" w:fill="FFFFFF"/>
        </w:rPr>
        <w:t>trấn  xây</w:t>
      </w:r>
      <w:proofErr w:type="gramEnd"/>
      <w:r w:rsidRPr="00AC3333">
        <w:rPr>
          <w:rFonts w:ascii="Times New Roman" w:eastAsia="Times New Roman" w:hAnsi="Times New Roman" w:cs="Times New Roman"/>
          <w:sz w:val="26"/>
          <w:shd w:val="clear" w:color="auto" w:fill="FFFFFF"/>
        </w:rPr>
        <w:t xml:space="preserve"> dựng và triển khai thực hiện nghiêm túc, hiệu quả chương trình phối hợp hoạt động y tế trường học</w:t>
      </w:r>
      <w:r w:rsidR="00D34FFA" w:rsidRPr="00AC3333">
        <w:rPr>
          <w:rStyle w:val="FootnoteReference"/>
          <w:rFonts w:ascii="Times New Roman" w:eastAsia="Times New Roman" w:hAnsi="Times New Roman" w:cs="Times New Roman"/>
          <w:sz w:val="26"/>
          <w:shd w:val="clear" w:color="auto" w:fill="FFFFFF"/>
        </w:rPr>
        <w:footnoteReference w:id="8"/>
      </w:r>
      <w:r w:rsidRPr="00AC3333">
        <w:rPr>
          <w:rFonts w:ascii="Times New Roman" w:eastAsia="Times New Roman" w:hAnsi="Times New Roman" w:cs="Times New Roman"/>
          <w:sz w:val="26"/>
          <w:shd w:val="clear" w:color="auto" w:fill="FFFFFF"/>
        </w:rPr>
        <w:t xml:space="preserve">, bảo đảm 100% trẻ đến trường được kiểm tra sức khỏe và đánh giá tình trạng dinh dưỡng bằng biểu đồ tăng trưởng của Tổ chức y tế Thế giới. Thực hiện tốt các biện pháp </w:t>
      </w:r>
      <w:proofErr w:type="gramStart"/>
      <w:r w:rsidRPr="00AC3333">
        <w:rPr>
          <w:rFonts w:ascii="Times New Roman" w:eastAsia="Times New Roman" w:hAnsi="Times New Roman" w:cs="Times New Roman"/>
          <w:sz w:val="26"/>
          <w:shd w:val="clear" w:color="auto" w:fill="FFFFFF"/>
        </w:rPr>
        <w:t>theo</w:t>
      </w:r>
      <w:proofErr w:type="gramEnd"/>
      <w:r w:rsidRPr="00AC3333">
        <w:rPr>
          <w:rFonts w:ascii="Times New Roman" w:eastAsia="Times New Roman" w:hAnsi="Times New Roman" w:cs="Times New Roman"/>
          <w:sz w:val="26"/>
          <w:shd w:val="clear" w:color="auto" w:fill="FFFFFF"/>
        </w:rPr>
        <w:t xml:space="preserve"> dõi, chăm sóc sức khoẻ, </w:t>
      </w:r>
      <w:r w:rsidRPr="00AC3333">
        <w:rPr>
          <w:rFonts w:ascii="Times New Roman" w:eastAsia="Times New Roman" w:hAnsi="Times New Roman" w:cs="Times New Roman"/>
          <w:sz w:val="26"/>
          <w:shd w:val="clear" w:color="auto" w:fill="FFFFFF"/>
        </w:rPr>
        <w:lastRenderedPageBreak/>
        <w:t>phòng chống dịch bệnh, phòng chống suy dinh dưỡng, thừa cân, béo phì cho trẻ em trong các cơ sở GDMN;</w:t>
      </w:r>
    </w:p>
    <w:p w:rsidR="00D34FFA"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Thực hiện nghiêm túc công tác nuôi dưỡng, chăm sóc bán trú bảo đảm an toàn vệ sinh thực phẩm; xây dựng và thực hiện thực đơn ăn bán trú theo mùa, phù hợp độ tuổi, điều kiện địa phương; đảm bảo số bữa ăn, nhu cầu dinh dưỡng khuyến nghị, phân bố bữa ăn phù hợp từng độ tuổi; khai thác và sử dụng hiệu quả phần mềm quản lý bán trú trong việc cân đối dưỡng chất, khẩu phần ăn của trẻ; thực hiện nghiêm túc chế độ kiểm thực ba bước theo quy định; không thực hiện hợp đồng dịch vụ cung cấp suất ăn cho trẻ em tại các cơ sở GDMN</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Tăng cường các điều kiện bảo đảm tổ chức bữa ăn cho trẻ tại cơ sở GDMN</w:t>
      </w:r>
      <w:r w:rsidR="00D34FFA" w:rsidRPr="00AC3333">
        <w:rPr>
          <w:rStyle w:val="FootnoteReference"/>
          <w:rFonts w:ascii="Times New Roman" w:eastAsia="Times New Roman" w:hAnsi="Times New Roman" w:cs="Times New Roman"/>
          <w:sz w:val="26"/>
          <w:shd w:val="clear" w:color="auto" w:fill="FFFFFF"/>
        </w:rPr>
        <w:footnoteReference w:id="9"/>
      </w:r>
      <w:r w:rsidRPr="00AC3333">
        <w:rPr>
          <w:rFonts w:ascii="Times New Roman" w:eastAsia="Times New Roman" w:hAnsi="Times New Roman" w:cs="Times New Roman"/>
          <w:sz w:val="28"/>
          <w:shd w:val="clear" w:color="auto" w:fill="FFFFFF"/>
        </w:rPr>
        <w:t xml:space="preserve">; </w:t>
      </w:r>
      <w:r w:rsidRPr="00AC3333">
        <w:rPr>
          <w:rFonts w:ascii="Times New Roman" w:eastAsia="Times New Roman" w:hAnsi="Times New Roman" w:cs="Times New Roman"/>
          <w:sz w:val="26"/>
          <w:shd w:val="clear" w:color="auto" w:fill="FFFFFF"/>
        </w:rPr>
        <w:t>quản lý chặt chẽ công tác xuất, nhập thực phẩm, vệ sinh ATTP, chất lượng bữa ăn; công khai minh bạch thực đơn, chế độ ăn hàng ngày của trẻ; Thực hiện các khoản thu, chi dịch vụ bán trú theo quy định; phối hợp các ngành chức năng tăng cường công tác thanh tra, kiểm tra, phát huy vai trò giám sát của phụ huynh và cộng đồng về công tác bán trú trong cơ sở GDMN; thực hiện tốt chức năng kiểm tra bán trú của cấp Phòng, qua hệ thống phần mềm quản lý bán trú; kịp thời chấn chỉnh, xử lí những sai phạm trong công tác bán trú tại cơ sở GDMN;</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Thực hiện nghiêm túc, hiệu quả chế độ</w:t>
      </w:r>
      <w:r w:rsidRPr="00AC3333">
        <w:rPr>
          <w:rFonts w:ascii="Times New Roman" w:eastAsia="Times New Roman" w:hAnsi="Times New Roman" w:cs="Times New Roman"/>
          <w:spacing w:val="4"/>
          <w:sz w:val="26"/>
          <w:shd w:val="clear" w:color="auto" w:fill="FFFFFF"/>
        </w:rPr>
        <w:t xml:space="preserve"> vệ sinh hàng ngày của trẻ; tăng cường giáo dục trẻ kĩ năng thực hành vệ sinh cá nhân, tự phục vụ; lồng ghép nội dung giáo dục dinh dưỡng, sức khoẻ, phòng, chống tai nạn thương tích trong thực hiện chế độ sinh hoạt hằng ngày phù hợp với điều kiện thực tế; </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pacing w:val="4"/>
          <w:sz w:val="26"/>
          <w:shd w:val="clear" w:color="auto" w:fill="FFFFFF"/>
        </w:rPr>
        <w:t>- H</w:t>
      </w:r>
      <w:r w:rsidRPr="00AC3333">
        <w:rPr>
          <w:rFonts w:ascii="Times New Roman" w:eastAsia="Times New Roman" w:hAnsi="Times New Roman" w:cs="Times New Roman"/>
          <w:sz w:val="26"/>
          <w:shd w:val="clear" w:color="auto" w:fill="FFFFFF"/>
        </w:rPr>
        <w:t xml:space="preserve">uy động sự đóng góp của các tổ chức, cá nhân kết hợp với chính sách hỗ trợ của nhà nước để đầu tư cơ sở vật chất, trang thiết bị, đồ dùng phục vụ bán trú, công trình vệ sinh, nước sạch. Các trường xây dựng bếp ăn đảm bảo </w:t>
      </w:r>
      <w:proofErr w:type="gramStart"/>
      <w:r w:rsidRPr="00AC3333">
        <w:rPr>
          <w:rFonts w:ascii="Times New Roman" w:eastAsia="Times New Roman" w:hAnsi="Times New Roman" w:cs="Times New Roman"/>
          <w:sz w:val="26"/>
          <w:shd w:val="clear" w:color="auto" w:fill="FFFFFF"/>
        </w:rPr>
        <w:t>theo</w:t>
      </w:r>
      <w:proofErr w:type="gramEnd"/>
      <w:r w:rsidRPr="00AC3333">
        <w:rPr>
          <w:rFonts w:ascii="Times New Roman" w:eastAsia="Times New Roman" w:hAnsi="Times New Roman" w:cs="Times New Roman"/>
          <w:sz w:val="26"/>
          <w:shd w:val="clear" w:color="auto" w:fill="FFFFFF"/>
        </w:rPr>
        <w:t xml:space="preserve"> quy trình 1 chiều, sắp xếp khoa học, an toàn VSTP;</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Tiếp tục triển khai thực hiện có hiệu quả Chương trình sức khỏe học đường trong các cơ sở GDMN; lồng ghép giáo dục phát triển vận động và dinh dưỡng để phát triển thể chất, thể lực cho trẻ; chú trọng các giải pháp phục hồi trẻ suy dinh dưỡng, trẻ thừa cân, béo phì; tuyên truyền, phối hợp với gia đình xây dựng chế độ dinh dưỡng, vận động hợp lý cho trẻ.</w:t>
      </w:r>
    </w:p>
    <w:p w:rsidR="002346D7" w:rsidRPr="00AC3333" w:rsidRDefault="008F45C3">
      <w:pPr>
        <w:spacing w:after="0" w:line="288" w:lineRule="auto"/>
        <w:ind w:firstLine="720"/>
        <w:jc w:val="both"/>
        <w:rPr>
          <w:rFonts w:ascii="Times New Roman" w:eastAsia="Times New Roman" w:hAnsi="Times New Roman" w:cs="Times New Roman"/>
          <w:i/>
          <w:sz w:val="26"/>
          <w:shd w:val="clear" w:color="auto" w:fill="FFFFFF"/>
        </w:rPr>
      </w:pPr>
      <w:r w:rsidRPr="00AC3333">
        <w:rPr>
          <w:rFonts w:ascii="Times New Roman" w:eastAsia="Times New Roman" w:hAnsi="Times New Roman" w:cs="Times New Roman"/>
          <w:i/>
          <w:sz w:val="26"/>
          <w:shd w:val="clear" w:color="auto" w:fill="FFFFFF"/>
        </w:rPr>
        <w:t>3.3. Đổi mới nâng cao chất lượng hoạt động giáo dục trong các cơ sở GDMN</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Tiếp tục triển khai thực hiện hiệu quả chuyên đề “Xây dựng trường mầm non lấy trẻ làm trung tâm”; rà soát, lựa chọn các nội dung Bộ tiêu chí của Chuyên đề để triển khai. Chú trọng đổi mới phương pháp, hình thức tổ chức giáo dục theo quan điểm “Lấy trẻ làm trung tâm”; lựa chọn, áp dụng các phư</w:t>
      </w:r>
      <w:r w:rsidR="0003368C" w:rsidRPr="00AC3333">
        <w:rPr>
          <w:rFonts w:ascii="Times New Roman" w:eastAsia="Times New Roman" w:hAnsi="Times New Roman" w:cs="Times New Roman"/>
          <w:sz w:val="26"/>
          <w:shd w:val="clear" w:color="auto" w:fill="FFFFFF"/>
        </w:rPr>
        <w:t>ơng pháp giáo dục tiên tiến STEM</w:t>
      </w:r>
      <w:r w:rsidRPr="00AC3333">
        <w:rPr>
          <w:rFonts w:ascii="Times New Roman" w:eastAsia="Times New Roman" w:hAnsi="Times New Roman" w:cs="Times New Roman"/>
          <w:sz w:val="26"/>
          <w:shd w:val="clear" w:color="auto" w:fill="FFFFFF"/>
        </w:rPr>
        <w:t xml:space="preserve">, Montessori… phù hợp </w:t>
      </w:r>
      <w:r w:rsidRPr="00AC3333">
        <w:rPr>
          <w:rFonts w:ascii="Times New Roman" w:eastAsia="Times New Roman" w:hAnsi="Times New Roman" w:cs="Times New Roman"/>
          <w:sz w:val="26"/>
          <w:shd w:val="clear" w:color="auto" w:fill="FFFFFF"/>
        </w:rPr>
        <w:lastRenderedPageBreak/>
        <w:t>với mục tiêu, nội dung của Chương trình GDMN và điều kiện trường, lớp. Tổng kết, đánh giá thực hiện Chuyên đề “xây dựng trường mầm non lấy trẻ làm trung tâm, giai đoạn 2021- 2025</w:t>
      </w:r>
      <w:r w:rsidR="0003368C" w:rsidRPr="00AC3333">
        <w:rPr>
          <w:rFonts w:ascii="Times New Roman" w:eastAsia="Times New Roman" w:hAnsi="Times New Roman" w:cs="Times New Roman"/>
          <w:sz w:val="26"/>
          <w:shd w:val="clear" w:color="auto" w:fill="FFFFFF"/>
        </w:rPr>
        <w:t>”</w:t>
      </w:r>
      <w:r w:rsidRPr="00AC3333">
        <w:rPr>
          <w:rFonts w:ascii="Times New Roman" w:eastAsia="Times New Roman" w:hAnsi="Times New Roman" w:cs="Times New Roman"/>
          <w:sz w:val="26"/>
          <w:shd w:val="clear" w:color="auto" w:fill="FFFFFF"/>
        </w:rPr>
        <w:t>; tôn vinh và nhân rộng các mô hình điển hình thực hiện tốt Chuyên đề trong toàn huyện</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Xây dựng và khai thác hiệu quả môi trường giáo dục</w:t>
      </w:r>
      <w:r w:rsidRPr="00AC3333">
        <w:rPr>
          <w:rFonts w:ascii="Times New Roman" w:eastAsia="Times New Roman" w:hAnsi="Times New Roman" w:cs="Times New Roman"/>
          <w:spacing w:val="-4"/>
          <w:sz w:val="26"/>
          <w:shd w:val="clear" w:color="auto" w:fill="FFFFFF"/>
        </w:rPr>
        <w:t xml:space="preserve">; khắc phục triệt để tình trạng xây dựng môi trường mang nặng hình thức, trưng bày; </w:t>
      </w:r>
      <w:r w:rsidRPr="00AC3333">
        <w:rPr>
          <w:rFonts w:ascii="Times New Roman" w:eastAsia="Times New Roman" w:hAnsi="Times New Roman" w:cs="Times New Roman"/>
          <w:sz w:val="26"/>
          <w:shd w:val="clear" w:color="auto" w:fill="FFFFFF"/>
        </w:rPr>
        <w:t>tăng cường các khu phát triển vận động, trải nghiệm với thiên nhiên; khai thác, sử dụng hiệu quả ĐDĐC t</w:t>
      </w:r>
      <w:r w:rsidR="0003368C" w:rsidRPr="00AC3333">
        <w:rPr>
          <w:rFonts w:ascii="Times New Roman" w:eastAsia="Times New Roman" w:hAnsi="Times New Roman" w:cs="Times New Roman"/>
          <w:sz w:val="26"/>
          <w:shd w:val="clear" w:color="auto" w:fill="FFFFFF"/>
        </w:rPr>
        <w:t>heo quy định</w:t>
      </w:r>
      <w:r w:rsidR="0003368C" w:rsidRPr="00AC3333">
        <w:rPr>
          <w:rStyle w:val="FootnoteReference"/>
          <w:rFonts w:ascii="Times New Roman" w:eastAsia="Times New Roman" w:hAnsi="Times New Roman" w:cs="Times New Roman"/>
          <w:sz w:val="26"/>
          <w:shd w:val="clear" w:color="auto" w:fill="FFFFFF"/>
        </w:rPr>
        <w:footnoteReference w:id="10"/>
      </w:r>
    </w:p>
    <w:p w:rsidR="002346D7" w:rsidRPr="00AC3333" w:rsidRDefault="008F45C3">
      <w:pPr>
        <w:spacing w:after="0" w:line="288" w:lineRule="auto"/>
        <w:ind w:firstLine="720"/>
        <w:jc w:val="both"/>
        <w:rPr>
          <w:rFonts w:ascii="Times New Roman" w:eastAsia="Times New Roman" w:hAnsi="Times New Roman" w:cs="Times New Roman"/>
          <w:spacing w:val="-4"/>
          <w:sz w:val="26"/>
          <w:shd w:val="clear" w:color="auto" w:fill="FFFFFF"/>
        </w:rPr>
      </w:pPr>
      <w:r w:rsidRPr="00AC3333">
        <w:rPr>
          <w:rFonts w:ascii="Times New Roman" w:eastAsia="Times New Roman" w:hAnsi="Times New Roman" w:cs="Times New Roman"/>
          <w:sz w:val="26"/>
          <w:shd w:val="clear" w:color="auto" w:fill="FFFFFF"/>
        </w:rPr>
        <w:t xml:space="preserve">- Tiếp tục thực hiện tốt các mô hình “Phối hợp giữa nhà trường, gia đình, cộng đồng trong chăm sóc, giáo dục trẻ”, chuyên đề “Hỗ trợ trẻ 5 tuổi trong giai đoạn chuyển tiếp từ mầm non lên tiểu học”; triển khai mô hình “Giáo dục ý thức chấp hành pháp luật và kỹ năng sống trong các trường học trên địa bàn huyện </w:t>
      </w:r>
      <w:proofErr w:type="gramStart"/>
      <w:r w:rsidRPr="00AC3333">
        <w:rPr>
          <w:rFonts w:ascii="Times New Roman" w:eastAsia="Times New Roman" w:hAnsi="Times New Roman" w:cs="Times New Roman"/>
          <w:sz w:val="26"/>
          <w:shd w:val="clear" w:color="auto" w:fill="FFFFFF"/>
        </w:rPr>
        <w:t>Yê</w:t>
      </w:r>
      <w:r w:rsidR="0003368C" w:rsidRPr="00AC3333">
        <w:rPr>
          <w:rFonts w:ascii="Times New Roman" w:eastAsia="Times New Roman" w:hAnsi="Times New Roman" w:cs="Times New Roman"/>
          <w:sz w:val="26"/>
          <w:shd w:val="clear" w:color="auto" w:fill="FFFFFF"/>
        </w:rPr>
        <w:t>n</w:t>
      </w:r>
      <w:r w:rsidRPr="00AC3333">
        <w:rPr>
          <w:rFonts w:ascii="Times New Roman" w:eastAsia="Times New Roman" w:hAnsi="Times New Roman" w:cs="Times New Roman"/>
          <w:sz w:val="26"/>
          <w:shd w:val="clear" w:color="auto" w:fill="FFFFFF"/>
        </w:rPr>
        <w:t>Thành ”</w:t>
      </w:r>
      <w:proofErr w:type="gramEnd"/>
      <w:r w:rsidRPr="00AC3333">
        <w:rPr>
          <w:rFonts w:ascii="Times New Roman" w:eastAsia="Times New Roman" w:hAnsi="Times New Roman" w:cs="Times New Roman"/>
          <w:sz w:val="26"/>
          <w:shd w:val="clear" w:color="auto" w:fill="FFFFFF"/>
        </w:rPr>
        <w:t>. Các cơ sở GDMN rà soát bộ tiêu chí,</w:t>
      </w:r>
      <w:r w:rsidRPr="00AC3333">
        <w:rPr>
          <w:rFonts w:ascii="Times New Roman" w:eastAsia="Times New Roman" w:hAnsi="Times New Roman" w:cs="Times New Roman"/>
          <w:spacing w:val="-4"/>
          <w:sz w:val="26"/>
          <w:shd w:val="clear" w:color="auto" w:fill="FFFFFF"/>
        </w:rPr>
        <w:t xml:space="preserve"> lựa chọn nội dung, hình thức, phối hợp các tổ chức, đoàn thể, Ban đại diện cha mẹ trẻ để xây dựng và ký cam kết kế hoạch phối hợp bằng chương trình cụ thể, phù hợp; tăng cường các giải pháp hỗ trợ trẻ 5 tuổi chuẩn bị tốt các kiến thức, kỹ năng sẵn sàng vào lớp 1, đảm bảo phù hợp yêu cầu liên thông từ mầm non lên tiểu học; tuyệt đối không dạy trẻ mầm non học trước Chương trình lớp 1, nhất là các cơ sở GDMN ngoài công lập;</w:t>
      </w:r>
    </w:p>
    <w:p w:rsidR="002346D7" w:rsidRPr="00AC3333" w:rsidRDefault="008F45C3">
      <w:pPr>
        <w:spacing w:after="0" w:line="288" w:lineRule="auto"/>
        <w:ind w:firstLine="720"/>
        <w:jc w:val="both"/>
        <w:rPr>
          <w:rFonts w:ascii="Times New Roman" w:eastAsia="Times New Roman" w:hAnsi="Times New Roman" w:cs="Times New Roman"/>
          <w:spacing w:val="-4"/>
          <w:sz w:val="26"/>
          <w:shd w:val="clear" w:color="auto" w:fill="FFFFFF"/>
        </w:rPr>
      </w:pPr>
      <w:r w:rsidRPr="00AC3333">
        <w:rPr>
          <w:rFonts w:ascii="Times New Roman" w:eastAsia="Times New Roman" w:hAnsi="Times New Roman" w:cs="Times New Roman"/>
          <w:sz w:val="26"/>
          <w:shd w:val="clear" w:color="auto" w:fill="FFFFFF"/>
        </w:rPr>
        <w:t>- Đổi mới đánh giá sự phát triển của trẻ đảm bảo sát, đúng để xây dựng, điều chỉnh kế hoạch giáo dục phù hợp; Thực hiện công khai kết quả đánh giá trẻ; tăng cường phối hợp phụ huynh trong đánh giá trẻ;</w:t>
      </w:r>
      <w:r w:rsidRPr="00AC3333">
        <w:rPr>
          <w:rFonts w:ascii="Times New Roman" w:eastAsia="Times New Roman" w:hAnsi="Times New Roman" w:cs="Times New Roman"/>
          <w:spacing w:val="-2"/>
          <w:sz w:val="26"/>
          <w:shd w:val="clear" w:color="auto" w:fill="FFFFFF"/>
        </w:rPr>
        <w:t xml:space="preserve"> không tạo áp lực cho trẻ và giáo viên trong quá trình đánh giá;</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pacing w:val="-2"/>
          <w:sz w:val="26"/>
          <w:shd w:val="clear" w:color="auto" w:fill="FFFFFF"/>
        </w:rPr>
        <w:t xml:space="preserve">- </w:t>
      </w:r>
      <w:r w:rsidRPr="00AC3333">
        <w:rPr>
          <w:rFonts w:ascii="Times New Roman" w:eastAsia="Times New Roman" w:hAnsi="Times New Roman" w:cs="Times New Roman"/>
          <w:sz w:val="26"/>
          <w:shd w:val="clear" w:color="auto" w:fill="FFFFFF"/>
        </w:rPr>
        <w:t>Bảo đảm chất lượng giáo dục công bằng, hoà nhập theo quy định;</w:t>
      </w:r>
      <w:r w:rsidRPr="00AC3333">
        <w:rPr>
          <w:rFonts w:ascii="Times New Roman" w:eastAsia="Times New Roman" w:hAnsi="Times New Roman" w:cs="Times New Roman"/>
          <w:spacing w:val="6"/>
          <w:sz w:val="26"/>
          <w:shd w:val="clear" w:color="auto" w:fill="FFFFFF"/>
        </w:rPr>
        <w:t xml:space="preserve"> tập trung tuyên truyền, </w:t>
      </w:r>
      <w:r w:rsidRPr="00AC3333">
        <w:rPr>
          <w:rFonts w:ascii="Times New Roman" w:eastAsia="Times New Roman" w:hAnsi="Times New Roman" w:cs="Times New Roman"/>
          <w:sz w:val="26"/>
          <w:shd w:val="clear" w:color="auto" w:fill="FFFFFF"/>
        </w:rPr>
        <w:t xml:space="preserve">phối hợp, tư vấn, hỗ trợ phụ huynh để phát hiện và can thiệp sớm trẻ em khuyết tật, trẻ cá biệt; không bố trí quá 02 trẻ khuyết tật trong một nhóm, lớp. Thực hiện đầy đủ, kịp thời các chính sách đối với trẻ em, giáo viên dạy trẻ khuyết tật; tăng cường bồi dưỡng nâng cao năng lực cho đội </w:t>
      </w:r>
      <w:proofErr w:type="gramStart"/>
      <w:r w:rsidRPr="00AC3333">
        <w:rPr>
          <w:rFonts w:ascii="Times New Roman" w:eastAsia="Times New Roman" w:hAnsi="Times New Roman" w:cs="Times New Roman"/>
          <w:sz w:val="26"/>
          <w:shd w:val="clear" w:color="auto" w:fill="FFFFFF"/>
        </w:rPr>
        <w:t>ngũ</w:t>
      </w:r>
      <w:proofErr w:type="gramEnd"/>
      <w:r w:rsidRPr="00AC3333">
        <w:rPr>
          <w:rFonts w:ascii="Times New Roman" w:eastAsia="Times New Roman" w:hAnsi="Times New Roman" w:cs="Times New Roman"/>
          <w:sz w:val="26"/>
          <w:shd w:val="clear" w:color="auto" w:fill="FFFFFF"/>
        </w:rPr>
        <w:t xml:space="preserve"> CBQL, GVMN trong quản lý và thực hiện giáo dục trẻ khuyết tật</w:t>
      </w:r>
      <w:r w:rsidR="0003368C" w:rsidRPr="00AC3333">
        <w:rPr>
          <w:rStyle w:val="FootnoteReference"/>
          <w:rFonts w:ascii="Times New Roman" w:eastAsia="Times New Roman" w:hAnsi="Times New Roman" w:cs="Times New Roman"/>
          <w:sz w:val="26"/>
          <w:shd w:val="clear" w:color="auto" w:fill="FFFFFF"/>
        </w:rPr>
        <w:footnoteReference w:id="11"/>
      </w:r>
      <w:r w:rsidRPr="00AC3333">
        <w:rPr>
          <w:rFonts w:ascii="Times New Roman" w:eastAsia="Times New Roman" w:hAnsi="Times New Roman" w:cs="Times New Roman"/>
          <w:sz w:val="26"/>
          <w:shd w:val="clear" w:color="auto" w:fill="FFFFFF"/>
        </w:rPr>
        <w:t>;</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xml:space="preserve">- Tăng cường lồng ghép, tích hợp bảo đảm chất lượng, hiệu quả các nội dung giáo dục trong thực hiện Chương trình GDMN: giáo dục quyền con người, giáo dục giới, </w:t>
      </w:r>
      <w:proofErr w:type="gramStart"/>
      <w:r w:rsidRPr="00AC3333">
        <w:rPr>
          <w:rFonts w:ascii="Times New Roman" w:eastAsia="Times New Roman" w:hAnsi="Times New Roman" w:cs="Times New Roman"/>
          <w:sz w:val="26"/>
          <w:shd w:val="clear" w:color="auto" w:fill="FFFFFF"/>
        </w:rPr>
        <w:t>an</w:t>
      </w:r>
      <w:proofErr w:type="gramEnd"/>
      <w:r w:rsidRPr="00AC3333">
        <w:rPr>
          <w:rFonts w:ascii="Times New Roman" w:eastAsia="Times New Roman" w:hAnsi="Times New Roman" w:cs="Times New Roman"/>
          <w:sz w:val="26"/>
          <w:shd w:val="clear" w:color="auto" w:fill="FFFFFF"/>
        </w:rPr>
        <w:t xml:space="preserve"> toàn giao thông, kĩ năng sống xanh, bảo vệ môi trường, ứng phó biến đổi khí hậu:</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Đẩy mạnh việc lồng ghép hiệu quả các nội dung giáo dục ATGT trong thực hiện Chương trình GDMN; tăng cường t</w:t>
      </w:r>
      <w:r w:rsidRPr="00AC3333">
        <w:rPr>
          <w:rFonts w:ascii="Times New Roman" w:eastAsia="Times New Roman" w:hAnsi="Times New Roman" w:cs="Times New Roman"/>
          <w:spacing w:val="-2"/>
          <w:sz w:val="26"/>
          <w:shd w:val="clear" w:color="auto" w:fill="FFFFFF"/>
        </w:rPr>
        <w:t xml:space="preserve">uyên truyền, phối hợp </w:t>
      </w:r>
      <w:r w:rsidRPr="00AC3333">
        <w:rPr>
          <w:rFonts w:ascii="Times New Roman" w:eastAsia="Times New Roman" w:hAnsi="Times New Roman" w:cs="Times New Roman"/>
          <w:sz w:val="26"/>
          <w:shd w:val="clear" w:color="auto" w:fill="FFFFFF"/>
        </w:rPr>
        <w:t>tổ chức các hoạt động giao lưu, sân chơi của trẻ về giáo dục ATGT, Chương trình “Tôi yêu Việt Nam”; duy trì tốt “Cổng trường an toàn giao thông” trong các cơ sở GDMN.</w:t>
      </w:r>
      <w:r w:rsidRPr="00AC3333">
        <w:rPr>
          <w:rFonts w:ascii="Times New Roman" w:eastAsia="Times New Roman" w:hAnsi="Times New Roman" w:cs="Times New Roman"/>
          <w:spacing w:val="-2"/>
          <w:sz w:val="26"/>
          <w:shd w:val="clear" w:color="auto" w:fill="FFFFFF"/>
        </w:rPr>
        <w:t xml:space="preserve"> Thực hiện hiệu quả việc khai thác, sử dụng các nguồn tài liệu, phim hoạt hình, truyện tranh “Vui giao thông” trong giáo dục ATGT cho trẻ em mẫu giáo. </w:t>
      </w:r>
      <w:proofErr w:type="gramStart"/>
      <w:r w:rsidRPr="00AC3333">
        <w:rPr>
          <w:rFonts w:ascii="Times New Roman" w:eastAsia="Times New Roman" w:hAnsi="Times New Roman" w:cs="Times New Roman"/>
          <w:spacing w:val="-2"/>
          <w:sz w:val="26"/>
          <w:shd w:val="clear" w:color="auto" w:fill="FFFFFF"/>
        </w:rPr>
        <w:t>Tuyên truyền nâng cao ý thức trách nhiệm, bồi dưỡng kiến thức, kỹ năng về giáo dục ATGT cho trẻ đối với CBQL, GVMN, phụ huynh.</w:t>
      </w:r>
      <w:proofErr w:type="gramEnd"/>
      <w:r w:rsidRPr="00AC3333">
        <w:rPr>
          <w:rFonts w:ascii="Times New Roman" w:eastAsia="Times New Roman" w:hAnsi="Times New Roman" w:cs="Times New Roman"/>
          <w:spacing w:val="-2"/>
          <w:sz w:val="26"/>
          <w:shd w:val="clear" w:color="auto" w:fill="FFFFFF"/>
        </w:rPr>
        <w:t xml:space="preserve"> P</w:t>
      </w:r>
      <w:r w:rsidRPr="00AC3333">
        <w:rPr>
          <w:rFonts w:ascii="Times New Roman" w:eastAsia="Times New Roman" w:hAnsi="Times New Roman" w:cs="Times New Roman"/>
          <w:sz w:val="26"/>
          <w:shd w:val="clear" w:color="auto" w:fill="FFFFFF"/>
        </w:rPr>
        <w:t xml:space="preserve">hối hợp với các cơ quan chức năng </w:t>
      </w:r>
      <w:r w:rsidRPr="00AC3333">
        <w:rPr>
          <w:rFonts w:ascii="Times New Roman" w:eastAsia="Times New Roman" w:hAnsi="Times New Roman" w:cs="Times New Roman"/>
          <w:sz w:val="26"/>
          <w:shd w:val="clear" w:color="auto" w:fill="FFFFFF"/>
        </w:rPr>
        <w:lastRenderedPageBreak/>
        <w:t xml:space="preserve">tăng cường kiểm tra, giám sát các phương tiện đưa đón trẻ, nhất là GDMN ngoài công lập bảo đảm tuyệt đối </w:t>
      </w:r>
      <w:proofErr w:type="gramStart"/>
      <w:r w:rsidRPr="00AC3333">
        <w:rPr>
          <w:rFonts w:ascii="Times New Roman" w:eastAsia="Times New Roman" w:hAnsi="Times New Roman" w:cs="Times New Roman"/>
          <w:sz w:val="26"/>
          <w:shd w:val="clear" w:color="auto" w:fill="FFFFFF"/>
        </w:rPr>
        <w:t>an</w:t>
      </w:r>
      <w:proofErr w:type="gramEnd"/>
      <w:r w:rsidRPr="00AC3333">
        <w:rPr>
          <w:rFonts w:ascii="Times New Roman" w:eastAsia="Times New Roman" w:hAnsi="Times New Roman" w:cs="Times New Roman"/>
          <w:sz w:val="26"/>
          <w:shd w:val="clear" w:color="auto" w:fill="FFFFFF"/>
        </w:rPr>
        <w:t xml:space="preserve"> toàn cho trẻ em khi tham gia giao thông;</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Triển khai hướng dẫn, thực hiện các hoạt động giáo dục kĩ năng sống, bảo vệ môi trường, ứng phó biến đổi khí hậu trong chương trình GDMN; Các cơ sở GDMN tăng cường trồng nhiều cây xanh tạo bóng mát cho trẻ vui chơi, trải nghiệm, xây dựng mô hình “Trường mầm non xanh, thích ứng biến đổi khí hậu” trong các nhà trường.</w:t>
      </w:r>
    </w:p>
    <w:p w:rsidR="002346D7" w:rsidRPr="00AC3333" w:rsidRDefault="008F45C3">
      <w:pPr>
        <w:spacing w:after="0" w:line="288" w:lineRule="auto"/>
        <w:ind w:firstLine="720"/>
        <w:jc w:val="both"/>
        <w:rPr>
          <w:rFonts w:ascii="Times New Roman" w:eastAsia="Times New Roman" w:hAnsi="Times New Roman" w:cs="Times New Roman"/>
          <w:spacing w:val="-6"/>
          <w:sz w:val="26"/>
          <w:shd w:val="clear" w:color="auto" w:fill="FFFFFF"/>
        </w:rPr>
      </w:pPr>
      <w:r w:rsidRPr="00AC3333">
        <w:rPr>
          <w:rFonts w:ascii="Times New Roman" w:eastAsia="Times New Roman" w:hAnsi="Times New Roman" w:cs="Times New Roman"/>
          <w:sz w:val="26"/>
          <w:shd w:val="clear" w:color="auto" w:fill="FFFFFF"/>
        </w:rPr>
        <w:t xml:space="preserve">4. Củng cố, nâng cao chất lượng giáo dục phổ cập GDMN cho trẻ 5 tuổi; kiểm định chất lượng giáo dục, xây dựng trường đạt chuẩn quốc gia </w:t>
      </w:r>
    </w:p>
    <w:p w:rsidR="002346D7" w:rsidRPr="00AC3333" w:rsidRDefault="008F45C3">
      <w:pPr>
        <w:spacing w:after="0" w:line="288" w:lineRule="auto"/>
        <w:ind w:firstLine="720"/>
        <w:jc w:val="both"/>
        <w:rPr>
          <w:rFonts w:ascii="Times New Roman" w:eastAsia="Times New Roman" w:hAnsi="Times New Roman" w:cs="Times New Roman"/>
          <w:i/>
          <w:sz w:val="26"/>
          <w:shd w:val="clear" w:color="auto" w:fill="FFFFFF"/>
        </w:rPr>
      </w:pPr>
      <w:r w:rsidRPr="00AC3333">
        <w:rPr>
          <w:rFonts w:ascii="Times New Roman" w:eastAsia="Times New Roman" w:hAnsi="Times New Roman" w:cs="Times New Roman"/>
          <w:i/>
          <w:sz w:val="26"/>
          <w:shd w:val="clear" w:color="auto" w:fill="FFFFFF"/>
        </w:rPr>
        <w:t xml:space="preserve">4.1. </w:t>
      </w:r>
      <w:r w:rsidRPr="00AC3333">
        <w:rPr>
          <w:rFonts w:ascii="Times New Roman" w:eastAsia="Times New Roman" w:hAnsi="Times New Roman" w:cs="Times New Roman"/>
          <w:i/>
          <w:spacing w:val="-4"/>
          <w:sz w:val="26"/>
          <w:shd w:val="clear" w:color="auto" w:fill="FFFFFF"/>
        </w:rPr>
        <w:t>Củng cố, nâng cao chất lượng phổ cập giáo dục mầm non cho trẻ em 5 tuổi</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pacing w:val="-4"/>
          <w:sz w:val="26"/>
          <w:shd w:val="clear" w:color="auto" w:fill="FFFFFF"/>
        </w:rPr>
        <w:t xml:space="preserve">- Tăng cường phối hợp với các ban nghành địa phương tập trung </w:t>
      </w:r>
      <w:r w:rsidRPr="00AC3333">
        <w:rPr>
          <w:rFonts w:ascii="Times New Roman" w:eastAsia="Times New Roman" w:hAnsi="Times New Roman" w:cs="Times New Roman"/>
          <w:sz w:val="26"/>
          <w:shd w:val="clear" w:color="auto" w:fill="FFFFFF"/>
        </w:rPr>
        <w:t xml:space="preserve">giải pháp huy động trẻ 5 tuổi vùng giáo đến trường; chỉ đạo các địa phương tham mưu Ban chỉ đạo PCGD cấp huyên, cấp xã chỉ đạo quyết liệt đối với các xã tỷ lệ huy động trẻ 5 tuổi còn thấp . Tổ chức hội thảo về nâng cao chất lượng giáo dục trẻ 5 tuổi tại trường mầm non để mời phụ huynh có con 5 tuổi chưa đến trường tham gia; phối hợp với các tổ chức, ban ngành, đoàn thể tuyên truyền, vận động trẻ 5 tuổi đến trường...; tăng cường phối hợp, kiểm tra, tư vấn, cấp phép đối với các cơ sở GDMN tư thục vùng giáo đủ điều kiện; </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pacing w:val="4"/>
          <w:sz w:val="26"/>
          <w:shd w:val="clear" w:color="auto" w:fill="FFFFFF"/>
        </w:rPr>
        <w:t>- Các địa phương tập tru</w:t>
      </w:r>
      <w:r w:rsidR="004D2E4A" w:rsidRPr="00AC3333">
        <w:rPr>
          <w:rFonts w:ascii="Times New Roman" w:eastAsia="Times New Roman" w:hAnsi="Times New Roman" w:cs="Times New Roman"/>
          <w:spacing w:val="4"/>
          <w:sz w:val="26"/>
          <w:shd w:val="clear" w:color="auto" w:fill="FFFFFF"/>
        </w:rPr>
        <w:t>ng rà soát các điều kiện phổ cập</w:t>
      </w:r>
      <w:r w:rsidRPr="00AC3333">
        <w:rPr>
          <w:rFonts w:ascii="Times New Roman" w:eastAsia="Times New Roman" w:hAnsi="Times New Roman" w:cs="Times New Roman"/>
          <w:spacing w:val="4"/>
          <w:sz w:val="26"/>
          <w:shd w:val="clear" w:color="auto" w:fill="FFFFFF"/>
        </w:rPr>
        <w:t>,  tăng cường CSVC cho lớp mẫu giáo 5 tuổi; hạn chế việc bố trí các lớp ghép mẫu giáo 5 tuổi ở các cơ sở nhóm lớp độc lập để đảm bảo duy trì, nâng cao chất lượng phổ cập GDMN cho trẻ 5 tuổi, hướng tới phổ cập GDMN cho trẻ mẫu giáo; Tập trung rà soát, đánh giá thực trạng, từng bước tham mưu</w:t>
      </w:r>
      <w:r w:rsidRPr="00AC3333">
        <w:rPr>
          <w:rFonts w:ascii="Times New Roman" w:eastAsia="Times New Roman" w:hAnsi="Times New Roman" w:cs="Times New Roman"/>
          <w:sz w:val="26"/>
          <w:shd w:val="clear" w:color="auto" w:fill="FFFFFF"/>
        </w:rPr>
        <w:t>, chuẩn bị các điều kiện hoàn thành mục tiêu về phổ cập GDMN cho trẻ em mẫu giáo vào năm 2030 theo Nghị quyết số 42-NQ/TW và Nghị quyết số 68/NQ-CP;</w:t>
      </w:r>
    </w:p>
    <w:p w:rsidR="002346D7" w:rsidRPr="00AC3333" w:rsidRDefault="008F45C3">
      <w:pPr>
        <w:spacing w:after="0" w:line="288" w:lineRule="auto"/>
        <w:ind w:firstLine="720"/>
        <w:jc w:val="both"/>
        <w:rPr>
          <w:rFonts w:ascii="Times New Roman" w:eastAsia="Times New Roman" w:hAnsi="Times New Roman" w:cs="Times New Roman"/>
          <w:spacing w:val="6"/>
          <w:sz w:val="26"/>
          <w:shd w:val="clear" w:color="auto" w:fill="FFFFFF"/>
        </w:rPr>
      </w:pPr>
      <w:r w:rsidRPr="00AC3333">
        <w:rPr>
          <w:rFonts w:ascii="Times New Roman" w:eastAsia="Times New Roman" w:hAnsi="Times New Roman" w:cs="Times New Roman"/>
          <w:spacing w:val="4"/>
          <w:sz w:val="26"/>
          <w:shd w:val="clear" w:color="auto" w:fill="FFFFFF"/>
        </w:rPr>
        <w:t xml:space="preserve">-Tham mưu </w:t>
      </w:r>
      <w:r w:rsidRPr="00AC3333">
        <w:rPr>
          <w:rFonts w:ascii="Times New Roman" w:eastAsia="Times New Roman" w:hAnsi="Times New Roman" w:cs="Times New Roman"/>
          <w:spacing w:val="-6"/>
          <w:sz w:val="26"/>
          <w:shd w:val="clear" w:color="auto" w:fill="FFFFFF"/>
        </w:rPr>
        <w:t xml:space="preserve">kiện toàn Ban chỉ đạo PCGD  cấp xã; xây dựng kế hoạch phổ cập GDMN cho trẻ 5 tuổi; làm tốt công tác </w:t>
      </w:r>
      <w:r w:rsidRPr="00AC3333">
        <w:rPr>
          <w:rFonts w:ascii="Times New Roman" w:eastAsia="Times New Roman" w:hAnsi="Times New Roman" w:cs="Times New Roman"/>
          <w:sz w:val="26"/>
          <w:shd w:val="clear" w:color="auto" w:fill="FFFFFF"/>
        </w:rPr>
        <w:t xml:space="preserve">phối hợp điều tra, xử lý, cập nhật, báo cáo số liệu theo phần mềm ESCI đầy đủ, kịp thời, chính xác. </w:t>
      </w:r>
      <w:proofErr w:type="gramStart"/>
      <w:r w:rsidRPr="00AC3333">
        <w:rPr>
          <w:rFonts w:ascii="Times New Roman" w:eastAsia="Times New Roman" w:hAnsi="Times New Roman" w:cs="Times New Roman"/>
          <w:sz w:val="26"/>
          <w:shd w:val="clear" w:color="auto" w:fill="FFFFFF"/>
        </w:rPr>
        <w:t xml:space="preserve">Thực hiện quy trình kiểm tra, thẩm định, công nhận đạt chuẩn phổ cập đúng quy định; </w:t>
      </w:r>
      <w:r w:rsidRPr="00AC3333">
        <w:rPr>
          <w:rFonts w:ascii="Times New Roman" w:eastAsia="Times New Roman" w:hAnsi="Times New Roman" w:cs="Times New Roman"/>
          <w:spacing w:val="6"/>
          <w:sz w:val="26"/>
          <w:shd w:val="clear" w:color="auto" w:fill="FFFFFF"/>
        </w:rPr>
        <w:t>tăng cường ứng dụng CNTT trong lưu trữ hồ sơ phổ cập.</w:t>
      </w:r>
      <w:proofErr w:type="gramEnd"/>
    </w:p>
    <w:p w:rsidR="002346D7" w:rsidRPr="00AC3333" w:rsidRDefault="008F45C3">
      <w:pPr>
        <w:spacing w:after="0" w:line="288" w:lineRule="auto"/>
        <w:ind w:firstLine="720"/>
        <w:jc w:val="both"/>
        <w:rPr>
          <w:rFonts w:ascii="Times New Roman" w:eastAsia="Times New Roman" w:hAnsi="Times New Roman" w:cs="Times New Roman"/>
          <w:i/>
          <w:spacing w:val="-2"/>
          <w:sz w:val="26"/>
          <w:shd w:val="clear" w:color="auto" w:fill="FFFFFF"/>
        </w:rPr>
      </w:pPr>
      <w:r w:rsidRPr="00AC3333">
        <w:rPr>
          <w:rFonts w:ascii="Times New Roman" w:eastAsia="Times New Roman" w:hAnsi="Times New Roman" w:cs="Times New Roman"/>
          <w:i/>
          <w:spacing w:val="-2"/>
          <w:sz w:val="26"/>
          <w:shd w:val="clear" w:color="auto" w:fill="FFFFFF"/>
        </w:rPr>
        <w:t>4.2. Đẩy mạnh công tác kiểm định chất lượng giáo dục và xây dựng trường chuẩn quốc gia</w:t>
      </w:r>
    </w:p>
    <w:p w:rsidR="002346D7" w:rsidRPr="00AC3333" w:rsidRDefault="008F45C3">
      <w:pPr>
        <w:spacing w:after="0" w:line="288" w:lineRule="auto"/>
        <w:ind w:firstLine="720"/>
        <w:jc w:val="both"/>
        <w:rPr>
          <w:rFonts w:ascii="Times New Roman" w:eastAsia="Times New Roman" w:hAnsi="Times New Roman" w:cs="Times New Roman"/>
          <w:spacing w:val="-2"/>
          <w:sz w:val="26"/>
          <w:shd w:val="clear" w:color="auto" w:fill="FFFFFF"/>
        </w:rPr>
      </w:pPr>
      <w:r w:rsidRPr="00AC3333">
        <w:rPr>
          <w:rFonts w:ascii="Times New Roman" w:eastAsia="Times New Roman" w:hAnsi="Times New Roman" w:cs="Times New Roman"/>
          <w:spacing w:val="-6"/>
          <w:sz w:val="26"/>
          <w:shd w:val="clear" w:color="auto" w:fill="FFFFFF"/>
        </w:rPr>
        <w:t xml:space="preserve">- Tiếp tục thực hiện hoạt động tự đánh giá, đánh giá ngoài, công nhận trường đạt chuẩn quốc gia </w:t>
      </w:r>
      <w:proofErr w:type="gramStart"/>
      <w:r w:rsidRPr="00AC3333">
        <w:rPr>
          <w:rFonts w:ascii="Times New Roman" w:eastAsia="Times New Roman" w:hAnsi="Times New Roman" w:cs="Times New Roman"/>
          <w:spacing w:val="-6"/>
          <w:sz w:val="26"/>
          <w:shd w:val="clear" w:color="auto" w:fill="FFFFFF"/>
        </w:rPr>
        <w:t>theo</w:t>
      </w:r>
      <w:proofErr w:type="gramEnd"/>
      <w:r w:rsidRPr="00AC3333">
        <w:rPr>
          <w:rFonts w:ascii="Times New Roman" w:eastAsia="Times New Roman" w:hAnsi="Times New Roman" w:cs="Times New Roman"/>
          <w:spacing w:val="-6"/>
          <w:sz w:val="26"/>
          <w:shd w:val="clear" w:color="auto" w:fill="FFFFFF"/>
        </w:rPr>
        <w:t xml:space="preserve"> đúng quy trình, đảm bảo hiệu quả; chú trọng xây dựng và thực hiện kế hoạch cải tiến chất lượng đảm bảo yêu cầu của từng tiêu chí, thực trạng nhà trường</w:t>
      </w:r>
      <w:r w:rsidRPr="00AC3333">
        <w:rPr>
          <w:rFonts w:ascii="Times New Roman" w:eastAsia="Times New Roman" w:hAnsi="Times New Roman" w:cs="Times New Roman"/>
          <w:sz w:val="26"/>
          <w:shd w:val="clear" w:color="auto" w:fill="FFFFFF"/>
        </w:rPr>
        <w:t>;</w:t>
      </w:r>
    </w:p>
    <w:p w:rsidR="002346D7" w:rsidRPr="00AC3333" w:rsidRDefault="008F45C3" w:rsidP="00F80315">
      <w:pPr>
        <w:spacing w:after="0" w:line="288" w:lineRule="auto"/>
        <w:ind w:firstLine="720"/>
        <w:jc w:val="both"/>
        <w:rPr>
          <w:rFonts w:ascii="Times New Roman" w:eastAsia="Times New Roman" w:hAnsi="Times New Roman" w:cs="Times New Roman"/>
          <w:color w:val="FF0000"/>
          <w:sz w:val="26"/>
          <w:shd w:val="clear" w:color="auto" w:fill="FFFFFF"/>
        </w:rPr>
      </w:pPr>
      <w:r w:rsidRPr="00AC3333">
        <w:rPr>
          <w:rFonts w:ascii="Times New Roman" w:eastAsia="Times New Roman" w:hAnsi="Times New Roman" w:cs="Times New Roman"/>
          <w:sz w:val="26"/>
          <w:shd w:val="clear" w:color="auto" w:fill="FFFFFF"/>
        </w:rPr>
        <w:t>- Các cơ sở GDMN đã đạt chuẩn quốc gia</w:t>
      </w:r>
      <w:proofErr w:type="gramStart"/>
      <w:r w:rsidRPr="00AC3333">
        <w:rPr>
          <w:rFonts w:ascii="Times New Roman" w:eastAsia="Times New Roman" w:hAnsi="Times New Roman" w:cs="Times New Roman"/>
          <w:sz w:val="26"/>
          <w:shd w:val="clear" w:color="auto" w:fill="FFFFFF"/>
        </w:rPr>
        <w:t>,  rà</w:t>
      </w:r>
      <w:proofErr w:type="gramEnd"/>
      <w:r w:rsidRPr="00AC3333">
        <w:rPr>
          <w:rFonts w:ascii="Times New Roman" w:eastAsia="Times New Roman" w:hAnsi="Times New Roman" w:cs="Times New Roman"/>
          <w:sz w:val="26"/>
          <w:shd w:val="clear" w:color="auto" w:fill="FFFFFF"/>
        </w:rPr>
        <w:t xml:space="preserve"> soát các tiêu chí, tiêu chuẩn, xây dựng lộ trình hàng năm để cải tiến chất lượng; tập trung </w:t>
      </w:r>
      <w:r w:rsidRPr="00AC3333">
        <w:rPr>
          <w:rFonts w:ascii="Times New Roman" w:eastAsia="Times New Roman" w:hAnsi="Times New Roman" w:cs="Times New Roman"/>
          <w:spacing w:val="-2"/>
          <w:sz w:val="26"/>
          <w:shd w:val="clear" w:color="auto" w:fill="FFFFFF"/>
        </w:rPr>
        <w:t xml:space="preserve">xây dựng, sửa chữa CSVC đảm bảo duy trì và nâng cao chất lượng trường MN đạt chuẩn quốc gia; thực hiện việc đề nghị đánh giá ngoài đúng thời hạn theo quy định. Tăng cường ứng dụng CNTT trong quản lý hồ sơ, minh chứng bảo đảm đầy đủ, khoa học; Đặc bệt các trường đã hết hạn </w:t>
      </w:r>
      <w:proofErr w:type="gramStart"/>
      <w:r w:rsidRPr="00AC3333">
        <w:rPr>
          <w:rFonts w:ascii="Times New Roman" w:eastAsia="Times New Roman" w:hAnsi="Times New Roman" w:cs="Times New Roman"/>
          <w:spacing w:val="-2"/>
          <w:sz w:val="26"/>
          <w:shd w:val="clear" w:color="auto" w:fill="FFFFFF"/>
        </w:rPr>
        <w:t>( MN</w:t>
      </w:r>
      <w:proofErr w:type="gramEnd"/>
      <w:r w:rsidRPr="00AC3333">
        <w:rPr>
          <w:rFonts w:ascii="Times New Roman" w:eastAsia="Times New Roman" w:hAnsi="Times New Roman" w:cs="Times New Roman"/>
          <w:spacing w:val="-2"/>
          <w:sz w:val="26"/>
          <w:shd w:val="clear" w:color="auto" w:fill="FFFFFF"/>
        </w:rPr>
        <w:t xml:space="preserve"> Công Thành, Hợp Thành, </w:t>
      </w:r>
      <w:r w:rsidRPr="00AC3333">
        <w:rPr>
          <w:rFonts w:ascii="Times New Roman" w:eastAsia="Times New Roman" w:hAnsi="Times New Roman" w:cs="Times New Roman"/>
          <w:spacing w:val="-2"/>
          <w:sz w:val="26"/>
          <w:shd w:val="clear" w:color="auto" w:fill="FFFFFF"/>
        </w:rPr>
        <w:lastRenderedPageBreak/>
        <w:t>Phúc Thành, Khánh Thành, Vĩnh Thành, Trung Thành, Quang Thành, Tân Thành, Thị Trấn, Tây Thành, Văn Thành, Tiến Thành) tíc</w:t>
      </w:r>
      <w:r w:rsidR="00F80315" w:rsidRPr="00AC3333">
        <w:rPr>
          <w:rFonts w:ascii="Times New Roman" w:eastAsia="Times New Roman" w:hAnsi="Times New Roman" w:cs="Times New Roman"/>
          <w:spacing w:val="-2"/>
          <w:sz w:val="26"/>
          <w:shd w:val="clear" w:color="auto" w:fill="FFFFFF"/>
        </w:rPr>
        <w:t>h cực  tham mưu  đâù tư CSVC đăng</w:t>
      </w:r>
      <w:r w:rsidRPr="00AC3333">
        <w:rPr>
          <w:rFonts w:ascii="Times New Roman" w:eastAsia="Times New Roman" w:hAnsi="Times New Roman" w:cs="Times New Roman"/>
          <w:spacing w:val="-2"/>
          <w:sz w:val="26"/>
          <w:shd w:val="clear" w:color="auto" w:fill="FFFFFF"/>
        </w:rPr>
        <w:t xml:space="preserve"> ký đánh giá ngoài để công nhận lại. </w:t>
      </w:r>
      <w:r w:rsidR="00F80315" w:rsidRPr="00AC3333">
        <w:rPr>
          <w:rFonts w:ascii="Times New Roman" w:eastAsia="Times New Roman" w:hAnsi="Times New Roman" w:cs="Times New Roman"/>
          <w:sz w:val="26"/>
          <w:shd w:val="clear" w:color="auto" w:fill="FFFFFF"/>
        </w:rPr>
        <w:t xml:space="preserve">Trong </w:t>
      </w:r>
      <w:r w:rsidR="00090D8D" w:rsidRPr="00AC3333">
        <w:rPr>
          <w:rFonts w:ascii="Times New Roman" w:eastAsia="Times New Roman" w:hAnsi="Times New Roman" w:cs="Times New Roman"/>
          <w:sz w:val="26"/>
          <w:shd w:val="clear" w:color="auto" w:fill="FFFFFF"/>
        </w:rPr>
        <w:t xml:space="preserve">đầu </w:t>
      </w:r>
      <w:r w:rsidR="00F80315" w:rsidRPr="00AC3333">
        <w:rPr>
          <w:rFonts w:ascii="Times New Roman" w:eastAsia="Times New Roman" w:hAnsi="Times New Roman" w:cs="Times New Roman"/>
          <w:sz w:val="26"/>
          <w:shd w:val="clear" w:color="auto" w:fill="FFFFFF"/>
        </w:rPr>
        <w:t xml:space="preserve">năm học </w:t>
      </w:r>
      <w:r w:rsidR="00090D8D" w:rsidRPr="00AC3333">
        <w:rPr>
          <w:rFonts w:ascii="Times New Roman" w:eastAsia="Times New Roman" w:hAnsi="Times New Roman" w:cs="Times New Roman"/>
          <w:sz w:val="26"/>
          <w:shd w:val="clear" w:color="auto" w:fill="FFFFFF"/>
        </w:rPr>
        <w:t xml:space="preserve">6 trường: </w:t>
      </w:r>
      <w:r w:rsidR="00F80315" w:rsidRPr="00AC3333">
        <w:rPr>
          <w:rFonts w:ascii="Times New Roman" w:eastAsia="Times New Roman" w:hAnsi="Times New Roman" w:cs="Times New Roman"/>
          <w:sz w:val="26"/>
          <w:shd w:val="clear" w:color="auto" w:fill="FFFFFF"/>
        </w:rPr>
        <w:t>MN Vĩnh Thành, Quang Thành, Trung Thành, Tây Thành</w:t>
      </w:r>
      <w:proofErr w:type="gramStart"/>
      <w:r w:rsidR="00F80315" w:rsidRPr="00AC3333">
        <w:rPr>
          <w:rFonts w:ascii="Times New Roman" w:eastAsia="Times New Roman" w:hAnsi="Times New Roman" w:cs="Times New Roman"/>
          <w:sz w:val="26"/>
          <w:shd w:val="clear" w:color="auto" w:fill="FFFFFF"/>
        </w:rPr>
        <w:t>,</w:t>
      </w:r>
      <w:r w:rsidR="00F80315" w:rsidRPr="00AC3333">
        <w:rPr>
          <w:rFonts w:ascii="Times New Roman" w:eastAsia="Times New Roman" w:hAnsi="Times New Roman" w:cs="Times New Roman"/>
          <w:spacing w:val="-2"/>
          <w:sz w:val="26"/>
          <w:shd w:val="clear" w:color="auto" w:fill="FFFFFF"/>
        </w:rPr>
        <w:t>Văn</w:t>
      </w:r>
      <w:proofErr w:type="gramEnd"/>
      <w:r w:rsidR="00F80315" w:rsidRPr="00AC3333">
        <w:rPr>
          <w:rFonts w:ascii="Times New Roman" w:eastAsia="Times New Roman" w:hAnsi="Times New Roman" w:cs="Times New Roman"/>
          <w:spacing w:val="-2"/>
          <w:sz w:val="26"/>
          <w:shd w:val="clear" w:color="auto" w:fill="FFFFFF"/>
        </w:rPr>
        <w:t xml:space="preserve"> Thành, Tiến Thành </w:t>
      </w:r>
      <w:r w:rsidR="00090D8D" w:rsidRPr="00AC3333">
        <w:rPr>
          <w:rFonts w:ascii="Times New Roman" w:eastAsia="Times New Roman" w:hAnsi="Times New Roman" w:cs="Times New Roman"/>
          <w:spacing w:val="-2"/>
          <w:sz w:val="26"/>
          <w:shd w:val="clear" w:color="auto" w:fill="FFFFFF"/>
        </w:rPr>
        <w:t xml:space="preserve"> đăng ký </w:t>
      </w:r>
      <w:r w:rsidR="00F80315" w:rsidRPr="00AC3333">
        <w:rPr>
          <w:rFonts w:ascii="Times New Roman" w:eastAsia="Times New Roman" w:hAnsi="Times New Roman" w:cs="Times New Roman"/>
          <w:sz w:val="26"/>
          <w:shd w:val="clear" w:color="auto" w:fill="FFFFFF"/>
        </w:rPr>
        <w:t xml:space="preserve">kiểm tra công nhận lại, </w:t>
      </w:r>
      <w:r w:rsidR="00090D8D" w:rsidRPr="00AC3333">
        <w:rPr>
          <w:rFonts w:ascii="Times New Roman" w:eastAsia="Times New Roman" w:hAnsi="Times New Roman" w:cs="Times New Roman"/>
          <w:sz w:val="26"/>
          <w:shd w:val="clear" w:color="auto" w:fill="FFFFFF"/>
        </w:rPr>
        <w:t xml:space="preserve">Trường MN Mã Thành đăng ký đề nghị kiểm tra nâng chuẩn mức độ 2, </w:t>
      </w:r>
      <w:r w:rsidR="00F80315" w:rsidRPr="00AC3333">
        <w:rPr>
          <w:rFonts w:ascii="Times New Roman" w:eastAsia="Times New Roman" w:hAnsi="Times New Roman" w:cs="Times New Roman"/>
          <w:sz w:val="26"/>
          <w:shd w:val="clear" w:color="auto" w:fill="FFFFFF"/>
        </w:rPr>
        <w:t xml:space="preserve">các trường còn lại xây dựng kế hoạch bổ sung CSVC và các điều kiện khác để được kiểm tra công nhận lại cuối năm 2025. </w:t>
      </w:r>
      <w:proofErr w:type="gramStart"/>
      <w:r w:rsidR="00F80315" w:rsidRPr="00AC3333">
        <w:rPr>
          <w:rFonts w:ascii="Times New Roman" w:eastAsia="Times New Roman" w:hAnsi="Times New Roman" w:cs="Times New Roman"/>
          <w:sz w:val="26"/>
          <w:shd w:val="clear" w:color="auto" w:fill="FFFFFF"/>
        </w:rPr>
        <w:t>Phấn đấu trường MN Lăng Thành công nhận chuẩn quốc gia trong năm học 2025-2026.</w:t>
      </w:r>
      <w:proofErr w:type="gramEnd"/>
    </w:p>
    <w:p w:rsidR="002346D7" w:rsidRPr="00AC3333" w:rsidRDefault="008F45C3">
      <w:pPr>
        <w:spacing w:after="0" w:line="288" w:lineRule="auto"/>
        <w:ind w:firstLine="720"/>
        <w:jc w:val="both"/>
        <w:rPr>
          <w:rFonts w:ascii="Times New Roman" w:eastAsia="Times New Roman" w:hAnsi="Times New Roman" w:cs="Times New Roman"/>
          <w:spacing w:val="-2"/>
          <w:sz w:val="26"/>
          <w:shd w:val="clear" w:color="auto" w:fill="FFFFFF"/>
        </w:rPr>
      </w:pPr>
      <w:proofErr w:type="gramStart"/>
      <w:r w:rsidRPr="00AC3333">
        <w:rPr>
          <w:rFonts w:ascii="Times New Roman" w:eastAsia="Times New Roman" w:hAnsi="Times New Roman" w:cs="Times New Roman"/>
          <w:spacing w:val="-4"/>
          <w:sz w:val="26"/>
          <w:shd w:val="clear" w:color="auto" w:fill="FFFFFF"/>
        </w:rPr>
        <w:t xml:space="preserve">- Đưa kết quả trường đạt chuẩn quốc gia vào tiêu chí đánh giá xếp loại thi đua cuối năm học; </w:t>
      </w:r>
      <w:r w:rsidR="00F80315" w:rsidRPr="00AC3333">
        <w:rPr>
          <w:rFonts w:ascii="Times New Roman" w:eastAsia="Times New Roman" w:hAnsi="Times New Roman" w:cs="Times New Roman"/>
          <w:spacing w:val="-4"/>
          <w:sz w:val="26"/>
          <w:shd w:val="clear" w:color="auto" w:fill="FFFFFF"/>
        </w:rPr>
        <w:t xml:space="preserve">Phòng sẽ tính điểm thưởng cho các trường được công nhận </w:t>
      </w:r>
      <w:r w:rsidR="00A022DD" w:rsidRPr="00AC3333">
        <w:rPr>
          <w:rFonts w:ascii="Times New Roman" w:eastAsia="Times New Roman" w:hAnsi="Times New Roman" w:cs="Times New Roman"/>
          <w:spacing w:val="-4"/>
          <w:sz w:val="26"/>
          <w:shd w:val="clear" w:color="auto" w:fill="FFFFFF"/>
        </w:rPr>
        <w:t>chuẩn quốc gia trong năm học</w:t>
      </w:r>
      <w:r w:rsidRPr="00AC3333">
        <w:rPr>
          <w:rFonts w:ascii="Times New Roman" w:eastAsia="Times New Roman" w:hAnsi="Times New Roman" w:cs="Times New Roman"/>
          <w:spacing w:val="-4"/>
          <w:sz w:val="26"/>
          <w:shd w:val="clear" w:color="auto" w:fill="FFFFFF"/>
        </w:rPr>
        <w:t>.</w:t>
      </w:r>
      <w:proofErr w:type="gramEnd"/>
    </w:p>
    <w:p w:rsidR="002346D7" w:rsidRPr="00AC3333" w:rsidRDefault="008F45C3">
      <w:pPr>
        <w:spacing w:after="0" w:line="288" w:lineRule="auto"/>
        <w:ind w:firstLine="720"/>
        <w:jc w:val="both"/>
        <w:rPr>
          <w:rFonts w:ascii="Times New Roman" w:eastAsia="Times New Roman" w:hAnsi="Times New Roman" w:cs="Times New Roman"/>
          <w:spacing w:val="-2"/>
          <w:sz w:val="26"/>
          <w:shd w:val="clear" w:color="auto" w:fill="FFFFFF"/>
        </w:rPr>
      </w:pPr>
      <w:r w:rsidRPr="00AC3333">
        <w:rPr>
          <w:rFonts w:ascii="Times New Roman" w:eastAsia="Times New Roman" w:hAnsi="Times New Roman" w:cs="Times New Roman"/>
          <w:sz w:val="26"/>
          <w:shd w:val="clear" w:color="auto" w:fill="FFFFFF"/>
        </w:rPr>
        <w:t>5. Củng cố, tăng cường các điều kiện đảm bảo chất lượng chăm sóc, giáo dục trẻ</w:t>
      </w:r>
    </w:p>
    <w:p w:rsidR="002346D7" w:rsidRPr="00AC3333" w:rsidRDefault="008F45C3">
      <w:pPr>
        <w:spacing w:after="0" w:line="288" w:lineRule="auto"/>
        <w:ind w:firstLine="720"/>
        <w:jc w:val="both"/>
        <w:rPr>
          <w:rFonts w:ascii="Times New Roman" w:eastAsia="Times New Roman" w:hAnsi="Times New Roman" w:cs="Times New Roman"/>
          <w:i/>
          <w:sz w:val="26"/>
          <w:shd w:val="clear" w:color="auto" w:fill="FFFFFF"/>
        </w:rPr>
      </w:pPr>
      <w:r w:rsidRPr="00AC3333">
        <w:rPr>
          <w:rFonts w:ascii="Times New Roman" w:eastAsia="Times New Roman" w:hAnsi="Times New Roman" w:cs="Times New Roman"/>
          <w:i/>
          <w:sz w:val="26"/>
          <w:shd w:val="clear" w:color="auto" w:fill="FFFFFF"/>
        </w:rPr>
        <w:t xml:space="preserve">5.1. Củng cố và phát triển đội </w:t>
      </w:r>
      <w:proofErr w:type="gramStart"/>
      <w:r w:rsidRPr="00AC3333">
        <w:rPr>
          <w:rFonts w:ascii="Times New Roman" w:eastAsia="Times New Roman" w:hAnsi="Times New Roman" w:cs="Times New Roman"/>
          <w:i/>
          <w:sz w:val="26"/>
          <w:shd w:val="clear" w:color="auto" w:fill="FFFFFF"/>
        </w:rPr>
        <w:t>ngũ</w:t>
      </w:r>
      <w:proofErr w:type="gramEnd"/>
      <w:r w:rsidRPr="00AC3333">
        <w:rPr>
          <w:rFonts w:ascii="Times New Roman" w:eastAsia="Times New Roman" w:hAnsi="Times New Roman" w:cs="Times New Roman"/>
          <w:i/>
          <w:sz w:val="26"/>
          <w:shd w:val="clear" w:color="auto" w:fill="FFFFFF"/>
        </w:rPr>
        <w:t xml:space="preserve"> cán bộ quản lý, giáo viên, nhân viên</w:t>
      </w:r>
    </w:p>
    <w:p w:rsidR="002346D7" w:rsidRPr="00AC3333" w:rsidRDefault="008F45C3">
      <w:pPr>
        <w:spacing w:after="0" w:line="288" w:lineRule="auto"/>
        <w:ind w:firstLine="720"/>
        <w:jc w:val="both"/>
        <w:rPr>
          <w:rFonts w:ascii="Times New Roman" w:eastAsia="Times New Roman" w:hAnsi="Times New Roman" w:cs="Times New Roman"/>
          <w:i/>
          <w:sz w:val="26"/>
          <w:shd w:val="clear" w:color="auto" w:fill="FFFFFF"/>
        </w:rPr>
      </w:pPr>
      <w:r w:rsidRPr="00AC3333">
        <w:rPr>
          <w:rFonts w:ascii="Times New Roman" w:eastAsia="Times New Roman" w:hAnsi="Times New Roman" w:cs="Times New Roman"/>
          <w:i/>
          <w:sz w:val="26"/>
          <w:shd w:val="clear" w:color="auto" w:fill="FFFFFF"/>
        </w:rPr>
        <w:t>5.1.1. Bồi dưỡng nâng cao năng lực</w:t>
      </w:r>
    </w:p>
    <w:p w:rsidR="002346D7" w:rsidRPr="00AC3333" w:rsidRDefault="008F45C3">
      <w:pPr>
        <w:spacing w:after="0" w:line="288" w:lineRule="auto"/>
        <w:ind w:firstLine="720"/>
        <w:jc w:val="both"/>
        <w:rPr>
          <w:rFonts w:ascii="Times New Roman" w:eastAsia="Times New Roman" w:hAnsi="Times New Roman" w:cs="Times New Roman"/>
          <w:spacing w:val="-2"/>
          <w:sz w:val="26"/>
          <w:shd w:val="clear" w:color="auto" w:fill="FFFFFF"/>
        </w:rPr>
      </w:pPr>
      <w:r w:rsidRPr="00AC3333">
        <w:rPr>
          <w:rFonts w:ascii="Times New Roman" w:eastAsia="Times New Roman" w:hAnsi="Times New Roman" w:cs="Times New Roman"/>
          <w:sz w:val="26"/>
          <w:shd w:val="clear" w:color="auto" w:fill="FFFFFF"/>
        </w:rPr>
        <w:t>- Tăng cường quản lý và thực hiện nghiêm túc các yêu cầu về đạo đức nhà giáo: Tác phong, trang phục, phát ngôn chuẩn mực, giao tiếp, ứng xử văn hóa...; không sử dụng mạng xã hội để phát tán, tuyên truyền, bình luận những thông tin, hoặc hình ảnh sai trái làm ảnh hưởng đến môi trường giáo dục;</w:t>
      </w:r>
    </w:p>
    <w:p w:rsidR="00090D8D" w:rsidRPr="00AC3333" w:rsidRDefault="008F45C3" w:rsidP="00090D8D">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Phát huy vai trò, trách nhiệm của đội ngũ cốt cán chuyên môn các cấp trong công tác bồi dưỡng, tư vấn, hỗ trợ chuyên môn; kịp thời phát hiện những khó khăn, vướng mắc trong quá trình thực hiện, báo cáo về  Phò</w:t>
      </w:r>
      <w:r w:rsidR="00090D8D" w:rsidRPr="00AC3333">
        <w:rPr>
          <w:rFonts w:ascii="Times New Roman" w:eastAsia="Times New Roman" w:hAnsi="Times New Roman" w:cs="Times New Roman"/>
          <w:sz w:val="26"/>
          <w:shd w:val="clear" w:color="auto" w:fill="FFFFFF"/>
        </w:rPr>
        <w:t>ng để tư vấn, hướng dẫn kịp thời.</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Phòng GD&amp;ĐT tổ chức bồi dưỡng cho CBQL,GV,NV các cơ sở GDMN theo Kế hoạch trong đó chú trọng bồi dưỡng về công tác quản trị nhà trường, công tác truyền thông, ứng dụng các phương pháp giáo dục tiên tiến...; Đổi mới nội dung và phương thức bồi dưỡng, tập huấn theo hướng tăng cường trao đổi, phản biện với nội dung thiết thực, đáp ứng nhu cầu của cơ sở; quan tâm hỗ trợ CBQL, giáo viên ngoài công lập.</w:t>
      </w:r>
    </w:p>
    <w:p w:rsidR="002346D7" w:rsidRPr="00AC3333" w:rsidRDefault="008F45C3" w:rsidP="00A022DD">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Các trường thực hiện công tác tập huấn, bồi dưỡng kịp thời, đầy đủ, phù hợp với nhu cầu, thực tế của đội ngũ CBQL</w:t>
      </w:r>
      <w:proofErr w:type="gramStart"/>
      <w:r w:rsidRPr="00AC3333">
        <w:rPr>
          <w:rFonts w:ascii="Times New Roman" w:eastAsia="Times New Roman" w:hAnsi="Times New Roman" w:cs="Times New Roman"/>
          <w:sz w:val="26"/>
          <w:shd w:val="clear" w:color="auto" w:fill="FFFFFF"/>
        </w:rPr>
        <w:t>,GV,NV</w:t>
      </w:r>
      <w:proofErr w:type="gramEnd"/>
      <w:r w:rsidRPr="00AC3333">
        <w:rPr>
          <w:rFonts w:ascii="Times New Roman" w:eastAsia="Times New Roman" w:hAnsi="Times New Roman" w:cs="Times New Roman"/>
          <w:sz w:val="26"/>
          <w:shd w:val="clear" w:color="auto" w:fill="FFFFFF"/>
        </w:rPr>
        <w:t xml:space="preserve"> trên địa bàn; phối hợp với các ngành chức năng, tham mưu tập huấn các kỹ năng  phòng tránh cháy nổ, sơ cứu tai nạn thương tích, phòng chống dịch bệnh, trẻ suy dinh dưỡng ....Bảo vệ đảm bảo quy định, đáp ứng yêu cầu nhiệm vụ;</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xml:space="preserve">- Tiếp tục triển khai thực hiện hiệu quả chương trình “Phòng giúp phòng, trường giúp trường”; Các cơ sở GDMN rà soát, xây dựng kế hoạch, tổ chức ký cam kế các nội dung giúp đỡ đảm bảo phù hợp điều kiện thực tế, theo nhu cầu đề xuất. Tổ chức các hoạt động về bồi dưỡng chuyên môn </w:t>
      </w:r>
      <w:proofErr w:type="gramStart"/>
      <w:r w:rsidRPr="00AC3333">
        <w:rPr>
          <w:rFonts w:ascii="Times New Roman" w:eastAsia="Times New Roman" w:hAnsi="Times New Roman" w:cs="Times New Roman"/>
          <w:sz w:val="26"/>
          <w:shd w:val="clear" w:color="auto" w:fill="FFFFFF"/>
        </w:rPr>
        <w:t>theo</w:t>
      </w:r>
      <w:proofErr w:type="gramEnd"/>
      <w:r w:rsidRPr="00AC3333">
        <w:rPr>
          <w:rFonts w:ascii="Times New Roman" w:eastAsia="Times New Roman" w:hAnsi="Times New Roman" w:cs="Times New Roman"/>
          <w:sz w:val="26"/>
          <w:shd w:val="clear" w:color="auto" w:fill="FFFFFF"/>
        </w:rPr>
        <w:t xml:space="preserve"> hình thức kết nối, tham quan học tập, hội thảo chuyên đề... nhằm nâng cao năng lực cho đội ngũ, hỗ trợ trang thiết bị, đồ dùng, đồ chơi cho các cơ sở giáo dục mầm non huyện Quỳ Châu </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T</w:t>
      </w:r>
      <w:r w:rsidRPr="00AC3333">
        <w:rPr>
          <w:rFonts w:ascii="Times New Roman" w:eastAsia="Times New Roman" w:hAnsi="Times New Roman" w:cs="Times New Roman"/>
          <w:spacing w:val="-4"/>
          <w:sz w:val="26"/>
          <w:shd w:val="clear" w:color="auto" w:fill="FFFFFF"/>
        </w:rPr>
        <w:t>ăng cường tổ chức các hoạt động sinh hoạt chuyên môn sâu, rộng giữa các tổ, nhóm, theo cụm trường/huyện/cụm huyện, giữa các cơ sở GDMN trong huyện, tỉnh với ngoài tỉnh</w:t>
      </w:r>
      <w:r w:rsidRPr="00AC3333">
        <w:rPr>
          <w:rFonts w:ascii="Times New Roman" w:eastAsia="Times New Roman" w:hAnsi="Times New Roman" w:cs="Times New Roman"/>
          <w:sz w:val="26"/>
          <w:shd w:val="clear" w:color="auto" w:fill="FFFFFF"/>
        </w:rPr>
        <w:t xml:space="preserve">; các </w:t>
      </w:r>
      <w:r w:rsidRPr="00AC3333">
        <w:rPr>
          <w:rFonts w:ascii="Times New Roman" w:eastAsia="Times New Roman" w:hAnsi="Times New Roman" w:cs="Times New Roman"/>
          <w:sz w:val="26"/>
          <w:shd w:val="clear" w:color="auto" w:fill="FFFFFF"/>
        </w:rPr>
        <w:lastRenderedPageBreak/>
        <w:t>cuộc hội thảo chuyên môn sâu, tham quan học tập, vận dụng phù hợp, hiệu quả tại cơ sở; tạo môi trường để CBQL, GV sáng tạo, chia sẻ, học hỏi kinh nghiệm trong thực hiện đổi mới GDMN. Đổi mới và nâng cao chất lượng sinh hoạt tổ nhóm chuyên môn theo nghiên cứu bài học, sinh hoạt chuyên đề, SHCM cụm trường</w:t>
      </w:r>
      <w:proofErr w:type="gramStart"/>
      <w:r w:rsidRPr="00AC3333">
        <w:rPr>
          <w:rFonts w:ascii="Times New Roman" w:eastAsia="Times New Roman" w:hAnsi="Times New Roman" w:cs="Times New Roman"/>
          <w:sz w:val="26"/>
          <w:shd w:val="clear" w:color="auto" w:fill="FFFFFF"/>
        </w:rPr>
        <w:t>…(</w:t>
      </w:r>
      <w:proofErr w:type="gramEnd"/>
      <w:r w:rsidRPr="00AC3333">
        <w:rPr>
          <w:rFonts w:ascii="Times New Roman" w:eastAsia="Times New Roman" w:hAnsi="Times New Roman" w:cs="Times New Roman"/>
          <w:sz w:val="26"/>
          <w:shd w:val="clear" w:color="auto" w:fill="FFFFFF"/>
        </w:rPr>
        <w:t xml:space="preserve">trực tiếp, trực tuyến);  </w:t>
      </w:r>
      <w:r w:rsidR="00090D8D" w:rsidRPr="00AC3333">
        <w:rPr>
          <w:rFonts w:ascii="Times New Roman" w:eastAsia="Times New Roman" w:hAnsi="Times New Roman" w:cs="Times New Roman"/>
          <w:sz w:val="26"/>
          <w:shd w:val="clear" w:color="auto" w:fill="FFFFFF"/>
        </w:rPr>
        <w:t>Các cụm chuyên môn xây dựng kế hoạch hoạt động của cụm cụ thể nội dung thiết thực, tổ chức có hiệu quả.</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xml:space="preserve">- </w:t>
      </w:r>
      <w:r w:rsidRPr="00AC3333">
        <w:rPr>
          <w:rFonts w:ascii="Times New Roman" w:eastAsia="Times New Roman" w:hAnsi="Times New Roman" w:cs="Times New Roman"/>
          <w:spacing w:val="2"/>
          <w:sz w:val="26"/>
          <w:shd w:val="clear" w:color="auto" w:fill="FFFFFF"/>
        </w:rPr>
        <w:t xml:space="preserve">Chỉ đạo, động viên, khuyến khích giáo viên tích cực tự học, tự bồi dưỡng, nghiên cứu </w:t>
      </w:r>
      <w:r w:rsidRPr="00AC3333">
        <w:rPr>
          <w:rFonts w:ascii="Times New Roman" w:eastAsia="Times New Roman" w:hAnsi="Times New Roman" w:cs="Times New Roman"/>
          <w:sz w:val="26"/>
          <w:shd w:val="clear" w:color="auto" w:fill="FFFFFF"/>
        </w:rPr>
        <w:t xml:space="preserve">các modun, khai thác </w:t>
      </w:r>
      <w:r w:rsidRPr="00AC3333">
        <w:rPr>
          <w:rFonts w:ascii="Times New Roman" w:eastAsia="Times New Roman" w:hAnsi="Times New Roman" w:cs="Times New Roman"/>
          <w:spacing w:val="-2"/>
          <w:sz w:val="26"/>
          <w:shd w:val="clear" w:color="auto" w:fill="FFFFFF"/>
        </w:rPr>
        <w:t>nguồn tài liệu, học liệu thông qua nhiều hình thức khác nhau;</w:t>
      </w:r>
      <w:r w:rsidRPr="00AC3333">
        <w:rPr>
          <w:rFonts w:ascii="Times New Roman" w:eastAsia="Times New Roman" w:hAnsi="Times New Roman" w:cs="Times New Roman"/>
          <w:spacing w:val="2"/>
          <w:sz w:val="26"/>
          <w:shd w:val="clear" w:color="auto" w:fill="FFFFFF"/>
        </w:rPr>
        <w:t xml:space="preserve"> đổi mới phương pháp, hình thức giáo dục, điều chỉnh phù </w:t>
      </w:r>
      <w:r w:rsidRPr="00AC3333">
        <w:rPr>
          <w:rFonts w:ascii="Times New Roman" w:eastAsia="Times New Roman" w:hAnsi="Times New Roman" w:cs="Times New Roman"/>
          <w:sz w:val="26"/>
          <w:shd w:val="clear" w:color="auto" w:fill="FFFFFF"/>
        </w:rPr>
        <w:t>hợp, đáp ứng nhu cầu, khả năng của trẻ, điều kiện thực tiễn của trường, lớp, địa phương.</w:t>
      </w:r>
    </w:p>
    <w:p w:rsidR="002346D7" w:rsidRPr="00AC3333" w:rsidRDefault="008F45C3">
      <w:pPr>
        <w:spacing w:after="0" w:line="288" w:lineRule="auto"/>
        <w:ind w:firstLine="720"/>
        <w:jc w:val="both"/>
        <w:rPr>
          <w:rFonts w:ascii="Times New Roman" w:eastAsia="Times New Roman" w:hAnsi="Times New Roman" w:cs="Times New Roman"/>
          <w:i/>
          <w:sz w:val="26"/>
          <w:shd w:val="clear" w:color="auto" w:fill="FFFFFF"/>
        </w:rPr>
      </w:pPr>
      <w:r w:rsidRPr="00AC3333">
        <w:rPr>
          <w:rFonts w:ascii="Times New Roman" w:eastAsia="Times New Roman" w:hAnsi="Times New Roman" w:cs="Times New Roman"/>
          <w:i/>
          <w:sz w:val="26"/>
          <w:shd w:val="clear" w:color="auto" w:fill="FFFFFF"/>
        </w:rPr>
        <w:t xml:space="preserve">5.1.2. Thực hiện việc chuẩn hóa và chế độ chính sách cho đội </w:t>
      </w:r>
      <w:proofErr w:type="gramStart"/>
      <w:r w:rsidRPr="00AC3333">
        <w:rPr>
          <w:rFonts w:ascii="Times New Roman" w:eastAsia="Times New Roman" w:hAnsi="Times New Roman" w:cs="Times New Roman"/>
          <w:i/>
          <w:sz w:val="26"/>
          <w:shd w:val="clear" w:color="auto" w:fill="FFFFFF"/>
        </w:rPr>
        <w:t>ngũ</w:t>
      </w:r>
      <w:proofErr w:type="gramEnd"/>
    </w:p>
    <w:p w:rsidR="002346D7" w:rsidRPr="00AC3333" w:rsidRDefault="008F45C3">
      <w:pPr>
        <w:spacing w:after="0" w:line="288" w:lineRule="auto"/>
        <w:ind w:firstLine="720"/>
        <w:jc w:val="both"/>
        <w:rPr>
          <w:rFonts w:ascii="Times New Roman" w:eastAsia="Times New Roman" w:hAnsi="Times New Roman" w:cs="Times New Roman"/>
          <w:spacing w:val="-2"/>
          <w:sz w:val="26"/>
          <w:shd w:val="clear" w:color="auto" w:fill="FFFFFF"/>
        </w:rPr>
      </w:pPr>
      <w:r w:rsidRPr="00AC3333">
        <w:rPr>
          <w:rFonts w:ascii="Times New Roman" w:eastAsia="Times New Roman" w:hAnsi="Times New Roman" w:cs="Times New Roman"/>
          <w:sz w:val="26"/>
          <w:shd w:val="clear" w:color="auto" w:fill="FFFFFF"/>
        </w:rPr>
        <w:t>- Các CSGDMN rà soát trình độ đào tạo của giáo viên, nhất là giáo viên ngoài công lập, xây dựng kế hoạch, động viên giáo viên tham gia đào tạo, bồi dưỡng đảm bảo đạt chuẩn trình độ chuyên môn theo lộ trình nâng chuẩn tại Nghị định số 71/2020/NĐ-CP;</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xml:space="preserve">- Phòng GD&amp;ĐT tham mưu UBND cấp huyện </w:t>
      </w:r>
      <w:r w:rsidRPr="00AC3333">
        <w:rPr>
          <w:rFonts w:ascii="Times New Roman" w:eastAsia="Times New Roman" w:hAnsi="Times New Roman" w:cs="Times New Roman"/>
          <w:spacing w:val="2"/>
          <w:sz w:val="26"/>
          <w:shd w:val="clear" w:color="auto" w:fill="FFFFFF"/>
        </w:rPr>
        <w:t>kịp thời phân bổ điều động, luân chuyển CBQL,GV,NV p</w:t>
      </w:r>
      <w:r w:rsidR="00A022DD" w:rsidRPr="00AC3333">
        <w:rPr>
          <w:rFonts w:ascii="Times New Roman" w:eastAsia="Times New Roman" w:hAnsi="Times New Roman" w:cs="Times New Roman"/>
          <w:spacing w:val="2"/>
          <w:sz w:val="26"/>
          <w:shd w:val="clear" w:color="auto" w:fill="FFFFFF"/>
        </w:rPr>
        <w:t>hù hợp, đảm bảo tỷ lệ giáo viên/</w:t>
      </w:r>
      <w:r w:rsidRPr="00AC3333">
        <w:rPr>
          <w:rFonts w:ascii="Times New Roman" w:eastAsia="Times New Roman" w:hAnsi="Times New Roman" w:cs="Times New Roman"/>
          <w:spacing w:val="2"/>
          <w:sz w:val="26"/>
          <w:shd w:val="clear" w:color="auto" w:fill="FFFFFF"/>
        </w:rPr>
        <w:t xml:space="preserve">lớp đồng đều trong địa bàn huyện. </w:t>
      </w:r>
      <w:r w:rsidRPr="00AC3333">
        <w:rPr>
          <w:rFonts w:ascii="Times New Roman" w:eastAsia="Times New Roman" w:hAnsi="Times New Roman" w:cs="Times New Roman"/>
          <w:sz w:val="26"/>
          <w:shd w:val="clear" w:color="auto" w:fill="FFFFFF"/>
        </w:rPr>
        <w:t>Thực hiện đầy đủ, kịp thời các chính sách đối với giáo viên, nhân viên; nhất là giáo viên ngoài công lập, hỗ trợ trực trưa, chăm sóc trẻ ngoài giờ, chế độ cho nhân viên nấu ăn  để họ yên tâm công tác.</w:t>
      </w:r>
    </w:p>
    <w:p w:rsidR="002346D7" w:rsidRPr="00AC3333" w:rsidRDefault="008F45C3">
      <w:pPr>
        <w:spacing w:after="0" w:line="288" w:lineRule="auto"/>
        <w:ind w:firstLine="720"/>
        <w:jc w:val="both"/>
        <w:rPr>
          <w:rFonts w:ascii="Times New Roman" w:eastAsia="Times New Roman" w:hAnsi="Times New Roman" w:cs="Times New Roman"/>
          <w:spacing w:val="-2"/>
          <w:sz w:val="26"/>
          <w:shd w:val="clear" w:color="auto" w:fill="FFFFFF"/>
        </w:rPr>
      </w:pPr>
      <w:r w:rsidRPr="00AC3333">
        <w:rPr>
          <w:rFonts w:ascii="Times New Roman" w:eastAsia="Times New Roman" w:hAnsi="Times New Roman" w:cs="Times New Roman"/>
          <w:sz w:val="26"/>
          <w:shd w:val="clear" w:color="auto" w:fill="FFFFFF"/>
        </w:rPr>
        <w:t>- Đánh giá, xếp loại CB, GV, NV theo chuẩn đảm bảo đúng quy trình, sát đúng, công khai, dân chủ, tạo động lực thi đua trong nhà trường;</w:t>
      </w:r>
    </w:p>
    <w:p w:rsidR="002346D7" w:rsidRPr="00AC3333" w:rsidRDefault="008F45C3">
      <w:pPr>
        <w:spacing w:after="0" w:line="288" w:lineRule="auto"/>
        <w:ind w:firstLine="720"/>
        <w:jc w:val="both"/>
        <w:rPr>
          <w:rFonts w:ascii="Times New Roman" w:eastAsia="Times New Roman" w:hAnsi="Times New Roman" w:cs="Times New Roman"/>
          <w:i/>
          <w:spacing w:val="-2"/>
          <w:sz w:val="26"/>
          <w:shd w:val="clear" w:color="auto" w:fill="FFFFFF"/>
        </w:rPr>
      </w:pPr>
      <w:r w:rsidRPr="00AC3333">
        <w:rPr>
          <w:rFonts w:ascii="Times New Roman" w:eastAsia="Times New Roman" w:hAnsi="Times New Roman" w:cs="Times New Roman"/>
          <w:i/>
          <w:sz w:val="26"/>
          <w:shd w:val="clear" w:color="auto" w:fill="FFFFFF"/>
        </w:rPr>
        <w:t>5.2. Rà soát, sắp xếp và phát triển hệ thống mạng lưới trường, lớp; tăng cường cơ sở vật chất, trang thiết bị, ĐDĐC đáp ứng yêu cầu chăm sóc, giáo dục trẻ</w:t>
      </w:r>
    </w:p>
    <w:p w:rsidR="002346D7" w:rsidRPr="00AC3333" w:rsidRDefault="008F45C3">
      <w:pPr>
        <w:spacing w:after="0" w:line="288" w:lineRule="auto"/>
        <w:ind w:firstLine="720"/>
        <w:jc w:val="both"/>
        <w:rPr>
          <w:rFonts w:ascii="Times New Roman" w:eastAsia="Times New Roman" w:hAnsi="Times New Roman" w:cs="Times New Roman"/>
          <w:i/>
          <w:sz w:val="28"/>
          <w:shd w:val="clear" w:color="auto" w:fill="FFFFFF"/>
        </w:rPr>
      </w:pPr>
      <w:r w:rsidRPr="00AC3333">
        <w:rPr>
          <w:rFonts w:ascii="Times New Roman" w:eastAsia="Times New Roman" w:hAnsi="Times New Roman" w:cs="Times New Roman"/>
          <w:i/>
          <w:sz w:val="28"/>
          <w:shd w:val="clear" w:color="auto" w:fill="FFFFFF"/>
        </w:rPr>
        <w:t>5.2.1. Rà roát, sắp xếp và phát triển hệ thống mạng lưới trường lớp</w:t>
      </w:r>
    </w:p>
    <w:p w:rsidR="00090D8D" w:rsidRPr="00AC3333" w:rsidRDefault="008F45C3">
      <w:pPr>
        <w:spacing w:after="0" w:line="288" w:lineRule="auto"/>
        <w:ind w:firstLine="720"/>
        <w:jc w:val="both"/>
        <w:rPr>
          <w:rFonts w:ascii="Times New Roman" w:eastAsia="Times New Roman" w:hAnsi="Times New Roman" w:cs="Times New Roman"/>
          <w:sz w:val="28"/>
          <w:shd w:val="clear" w:color="auto" w:fill="FFFFFF"/>
        </w:rPr>
      </w:pPr>
      <w:r w:rsidRPr="00AC3333">
        <w:rPr>
          <w:rFonts w:ascii="Times New Roman" w:eastAsia="Times New Roman" w:hAnsi="Times New Roman" w:cs="Times New Roman"/>
          <w:sz w:val="28"/>
          <w:shd w:val="clear" w:color="auto" w:fill="FFFFFF"/>
        </w:rPr>
        <w:t xml:space="preserve">- </w:t>
      </w:r>
      <w:r w:rsidR="00F50A2E" w:rsidRPr="00AC3333">
        <w:rPr>
          <w:rFonts w:ascii="Times New Roman" w:eastAsia="Times New Roman" w:hAnsi="Times New Roman" w:cs="Times New Roman"/>
          <w:sz w:val="28"/>
          <w:shd w:val="clear" w:color="auto" w:fill="FFFFFF"/>
        </w:rPr>
        <w:t>T</w:t>
      </w:r>
      <w:r w:rsidR="00090D8D" w:rsidRPr="00AC3333">
        <w:rPr>
          <w:rFonts w:ascii="Times New Roman" w:eastAsia="Times New Roman" w:hAnsi="Times New Roman" w:cs="Times New Roman"/>
          <w:sz w:val="28"/>
          <w:shd w:val="clear" w:color="auto" w:fill="FFFFFF"/>
        </w:rPr>
        <w:t xml:space="preserve">rường MN </w:t>
      </w:r>
      <w:r w:rsidR="00A022DD" w:rsidRPr="00AC3333">
        <w:rPr>
          <w:rFonts w:ascii="Times New Roman" w:eastAsia="Times New Roman" w:hAnsi="Times New Roman" w:cs="Times New Roman"/>
          <w:sz w:val="28"/>
          <w:shd w:val="clear" w:color="auto" w:fill="FFFFFF"/>
        </w:rPr>
        <w:t>Vĩnh Thành, Trung Thành</w:t>
      </w:r>
      <w:r w:rsidR="00090D8D" w:rsidRPr="00AC3333">
        <w:rPr>
          <w:rFonts w:ascii="Times New Roman" w:eastAsia="Times New Roman" w:hAnsi="Times New Roman" w:cs="Times New Roman"/>
          <w:sz w:val="28"/>
          <w:shd w:val="clear" w:color="auto" w:fill="FFFFFF"/>
        </w:rPr>
        <w:t xml:space="preserve">, </w:t>
      </w:r>
      <w:r w:rsidRPr="00AC3333">
        <w:rPr>
          <w:rFonts w:ascii="Times New Roman" w:eastAsia="Times New Roman" w:hAnsi="Times New Roman" w:cs="Times New Roman"/>
          <w:sz w:val="28"/>
          <w:shd w:val="clear" w:color="auto" w:fill="FFFFFF"/>
        </w:rPr>
        <w:t xml:space="preserve"> rà soát tham mưu cho Cấp ủy, chính quyền địa phương các phương án</w:t>
      </w:r>
      <w:r w:rsidR="00A022DD" w:rsidRPr="00AC3333">
        <w:rPr>
          <w:rFonts w:ascii="Times New Roman" w:eastAsia="Times New Roman" w:hAnsi="Times New Roman" w:cs="Times New Roman"/>
          <w:sz w:val="28"/>
          <w:shd w:val="clear" w:color="auto" w:fill="FFFFFF"/>
        </w:rPr>
        <w:t xml:space="preserve"> sáp nhập </w:t>
      </w:r>
      <w:r w:rsidR="00090D8D" w:rsidRPr="00AC3333">
        <w:rPr>
          <w:rFonts w:ascii="Times New Roman" w:eastAsia="Times New Roman" w:hAnsi="Times New Roman" w:cs="Times New Roman"/>
          <w:sz w:val="28"/>
          <w:shd w:val="clear" w:color="auto" w:fill="FFFFFF"/>
        </w:rPr>
        <w:t>điểm trường</w:t>
      </w:r>
      <w:r w:rsidR="00F50A2E" w:rsidRPr="00AC3333">
        <w:rPr>
          <w:rFonts w:ascii="Times New Roman" w:eastAsia="Times New Roman" w:hAnsi="Times New Roman" w:cs="Times New Roman"/>
          <w:sz w:val="28"/>
          <w:shd w:val="clear" w:color="auto" w:fill="FFFFFF"/>
        </w:rPr>
        <w:t xml:space="preserve">. </w:t>
      </w:r>
      <w:proofErr w:type="gramStart"/>
      <w:r w:rsidR="00F50A2E" w:rsidRPr="00AC3333">
        <w:rPr>
          <w:rFonts w:ascii="Times New Roman" w:eastAsia="Times New Roman" w:hAnsi="Times New Roman" w:cs="Times New Roman"/>
          <w:sz w:val="28"/>
          <w:shd w:val="clear" w:color="auto" w:fill="FFFFFF"/>
        </w:rPr>
        <w:t>các</w:t>
      </w:r>
      <w:proofErr w:type="gramEnd"/>
      <w:r w:rsidR="00F50A2E" w:rsidRPr="00AC3333">
        <w:rPr>
          <w:rFonts w:ascii="Times New Roman" w:eastAsia="Times New Roman" w:hAnsi="Times New Roman" w:cs="Times New Roman"/>
          <w:sz w:val="28"/>
          <w:shd w:val="clear" w:color="auto" w:fill="FFFFFF"/>
        </w:rPr>
        <w:t xml:space="preserve"> trường mầm non có 2-3 điểm trường tiếp tục tham mưu lộ trình sát nhập điểm trường phù hợp để đảm bảo chất lượng chăm sóc giáo dục trẻ</w:t>
      </w:r>
      <w:r w:rsidR="00944560" w:rsidRPr="00AC3333">
        <w:rPr>
          <w:rFonts w:ascii="Times New Roman" w:eastAsia="Times New Roman" w:hAnsi="Times New Roman" w:cs="Times New Roman"/>
          <w:sz w:val="28"/>
          <w:shd w:val="clear" w:color="auto" w:fill="FFFFFF"/>
        </w:rPr>
        <w:t>.</w:t>
      </w:r>
      <w:r w:rsidR="00F50A2E" w:rsidRPr="00AC3333">
        <w:rPr>
          <w:rFonts w:ascii="Times New Roman" w:eastAsia="Times New Roman" w:hAnsi="Times New Roman" w:cs="Times New Roman"/>
          <w:sz w:val="28"/>
          <w:shd w:val="clear" w:color="auto" w:fill="FFFFFF"/>
        </w:rPr>
        <w:t xml:space="preserve"> </w:t>
      </w:r>
    </w:p>
    <w:p w:rsidR="002346D7" w:rsidRPr="00AC3333" w:rsidRDefault="00090D8D" w:rsidP="00090D8D">
      <w:pPr>
        <w:spacing w:after="0" w:line="288" w:lineRule="auto"/>
        <w:jc w:val="both"/>
        <w:rPr>
          <w:rFonts w:ascii="Times New Roman" w:eastAsia="Times New Roman" w:hAnsi="Times New Roman" w:cs="Times New Roman"/>
          <w:sz w:val="28"/>
          <w:shd w:val="clear" w:color="auto" w:fill="FFFFFF"/>
        </w:rPr>
      </w:pPr>
      <w:r w:rsidRPr="00AC3333">
        <w:rPr>
          <w:rFonts w:ascii="Times New Roman" w:eastAsia="Times New Roman" w:hAnsi="Times New Roman" w:cs="Times New Roman"/>
          <w:sz w:val="28"/>
          <w:shd w:val="clear" w:color="auto" w:fill="FFFFFF"/>
        </w:rPr>
        <w:t xml:space="preserve">       </w:t>
      </w:r>
      <w:r w:rsidR="008F45C3" w:rsidRPr="00AC3333">
        <w:rPr>
          <w:rFonts w:ascii="Times New Roman" w:eastAsia="Times New Roman" w:hAnsi="Times New Roman" w:cs="Times New Roman"/>
          <w:sz w:val="28"/>
          <w:shd w:val="clear" w:color="auto" w:fill="FFFFFF"/>
        </w:rPr>
        <w:t xml:space="preserve">  - Khuyến khich phát triển GDMN ngoài công lập</w:t>
      </w:r>
      <w:r w:rsidR="008F45C3" w:rsidRPr="00AC3333">
        <w:rPr>
          <w:rFonts w:ascii="Times New Roman" w:eastAsia="Times New Roman" w:hAnsi="Times New Roman" w:cs="Times New Roman"/>
          <w:spacing w:val="-2"/>
          <w:sz w:val="28"/>
          <w:shd w:val="clear" w:color="auto" w:fill="FFFFFF"/>
        </w:rPr>
        <w:t>; tạo điều kiện cho các tổ chức, cá nhân tham gia đầu tư xây dựng trường mầm non</w:t>
      </w:r>
      <w:proofErr w:type="gramStart"/>
      <w:r w:rsidR="008F45C3" w:rsidRPr="00AC3333">
        <w:rPr>
          <w:rFonts w:ascii="Times New Roman" w:eastAsia="Times New Roman" w:hAnsi="Times New Roman" w:cs="Times New Roman"/>
          <w:spacing w:val="-2"/>
          <w:sz w:val="28"/>
          <w:shd w:val="clear" w:color="auto" w:fill="FFFFFF"/>
        </w:rPr>
        <w:t xml:space="preserve">; </w:t>
      </w:r>
      <w:r w:rsidR="008F45C3" w:rsidRPr="00AC3333">
        <w:rPr>
          <w:rFonts w:ascii="Times New Roman" w:eastAsia="Times New Roman" w:hAnsi="Times New Roman" w:cs="Times New Roman"/>
          <w:sz w:val="28"/>
          <w:shd w:val="clear" w:color="auto" w:fill="FFFFFF"/>
        </w:rPr>
        <w:t xml:space="preserve"> phù</w:t>
      </w:r>
      <w:proofErr w:type="gramEnd"/>
      <w:r w:rsidR="008F45C3" w:rsidRPr="00AC3333">
        <w:rPr>
          <w:rFonts w:ascii="Times New Roman" w:eastAsia="Times New Roman" w:hAnsi="Times New Roman" w:cs="Times New Roman"/>
          <w:sz w:val="28"/>
          <w:shd w:val="clear" w:color="auto" w:fill="FFFFFF"/>
        </w:rPr>
        <w:t xml:space="preserve"> hợp với quy hoạch và phát triển từng địa phương; thực hiện tốt công tác điều tra, rà soát, xây dựng kế hoạch tuyển sinh, tạo điều kiện để các cơ sở GDMN ngoài công lập phát triển bền vững;</w:t>
      </w:r>
    </w:p>
    <w:p w:rsidR="002346D7" w:rsidRPr="00AC3333" w:rsidRDefault="008F45C3">
      <w:pPr>
        <w:spacing w:after="0" w:line="288" w:lineRule="auto"/>
        <w:ind w:firstLine="720"/>
        <w:jc w:val="both"/>
        <w:rPr>
          <w:rFonts w:ascii="Times New Roman" w:eastAsia="Times New Roman" w:hAnsi="Times New Roman" w:cs="Times New Roman"/>
          <w:sz w:val="28"/>
          <w:shd w:val="clear" w:color="auto" w:fill="FFFFFF"/>
        </w:rPr>
      </w:pPr>
      <w:r w:rsidRPr="00AC3333">
        <w:rPr>
          <w:rFonts w:ascii="Times New Roman" w:eastAsia="Times New Roman" w:hAnsi="Times New Roman" w:cs="Times New Roman"/>
          <w:sz w:val="28"/>
          <w:shd w:val="clear" w:color="auto" w:fill="FFFFFF"/>
        </w:rPr>
        <w:t>- Các đơn vị thực hiện nghiêm túc kế hoạch phát triển sự nghiệp giáo dục năm học 2024-2025 đã được phê duyệt; tập trung huy động trẻ đến trường; xây dựng kế hoạch phát triển năm học 2025-2026 sát với thực tế, phù hợp xu thế phát triển</w:t>
      </w:r>
      <w:proofErr w:type="gramStart"/>
      <w:r w:rsidRPr="00AC3333">
        <w:rPr>
          <w:rFonts w:ascii="Times New Roman" w:eastAsia="Times New Roman" w:hAnsi="Times New Roman" w:cs="Times New Roman"/>
          <w:sz w:val="28"/>
          <w:shd w:val="clear" w:color="auto" w:fill="FFFFFF"/>
        </w:rPr>
        <w:t>,đảm</w:t>
      </w:r>
      <w:proofErr w:type="gramEnd"/>
      <w:r w:rsidRPr="00AC3333">
        <w:rPr>
          <w:rFonts w:ascii="Times New Roman" w:eastAsia="Times New Roman" w:hAnsi="Times New Roman" w:cs="Times New Roman"/>
          <w:sz w:val="28"/>
          <w:shd w:val="clear" w:color="auto" w:fill="FFFFFF"/>
        </w:rPr>
        <w:t xml:space="preserve"> bảo theo quy định;</w:t>
      </w:r>
    </w:p>
    <w:p w:rsidR="002346D7" w:rsidRPr="00AC3333" w:rsidRDefault="008F45C3" w:rsidP="007C22A1">
      <w:pPr>
        <w:spacing w:after="0" w:line="288" w:lineRule="auto"/>
        <w:ind w:firstLine="720"/>
        <w:jc w:val="both"/>
        <w:rPr>
          <w:rFonts w:ascii="Times New Roman" w:eastAsia="Times New Roman" w:hAnsi="Times New Roman" w:cs="Times New Roman"/>
          <w:spacing w:val="-2"/>
          <w:sz w:val="28"/>
          <w:shd w:val="clear" w:color="auto" w:fill="FFFFFF"/>
        </w:rPr>
      </w:pPr>
      <w:r w:rsidRPr="00AC3333">
        <w:rPr>
          <w:rFonts w:ascii="Times New Roman" w:eastAsia="Times New Roman" w:hAnsi="Times New Roman" w:cs="Times New Roman"/>
          <w:i/>
          <w:sz w:val="28"/>
          <w:shd w:val="clear" w:color="auto" w:fill="FFFFFF"/>
        </w:rPr>
        <w:lastRenderedPageBreak/>
        <w:t>5.2.2. Bảo đảm các điều kiện cơ sở vật chất, trang thiết bị, ĐDĐC; tăng cường các nguồn lực đầu tư cho GDMN</w:t>
      </w:r>
    </w:p>
    <w:p w:rsidR="002346D7" w:rsidRPr="00AC3333" w:rsidRDefault="008F45C3">
      <w:pPr>
        <w:spacing w:after="0" w:line="288" w:lineRule="auto"/>
        <w:ind w:firstLine="720"/>
        <w:jc w:val="both"/>
        <w:rPr>
          <w:rFonts w:ascii="Times New Roman" w:eastAsia="Times New Roman" w:hAnsi="Times New Roman" w:cs="Times New Roman"/>
          <w:spacing w:val="-2"/>
          <w:sz w:val="26"/>
          <w:shd w:val="clear" w:color="auto" w:fill="FFFFFF"/>
        </w:rPr>
      </w:pPr>
      <w:r w:rsidRPr="00AC3333">
        <w:rPr>
          <w:rFonts w:ascii="Times New Roman" w:eastAsia="Times New Roman" w:hAnsi="Times New Roman" w:cs="Times New Roman"/>
          <w:sz w:val="26"/>
          <w:shd w:val="clear" w:color="auto" w:fill="FFFFFF"/>
        </w:rPr>
        <w:t>- Các địa phương làm tốt công tác quy hoạch tổng thể 1/500, dự báo quy mô phát triển, bố trí quỹ đất ở địa điểm mới, mở rộng diện tích khuôn viên đối với các trường mầm non chưa đảm bảo diện tích, không gian cho trẻ hoạt động; trình cấp có thẩm quyền cấp giấy chứng nhận quyền sử dụng đất cho trường mầm non;</w:t>
      </w:r>
    </w:p>
    <w:p w:rsidR="002346D7" w:rsidRPr="00AC3333" w:rsidRDefault="008F45C3">
      <w:pPr>
        <w:spacing w:after="0" w:line="288" w:lineRule="auto"/>
        <w:ind w:firstLine="720"/>
        <w:jc w:val="both"/>
        <w:rPr>
          <w:rFonts w:ascii="Times New Roman" w:eastAsia="Times New Roman" w:hAnsi="Times New Roman" w:cs="Times New Roman"/>
          <w:spacing w:val="-2"/>
          <w:sz w:val="26"/>
          <w:shd w:val="clear" w:color="auto" w:fill="FFFFFF"/>
        </w:rPr>
      </w:pPr>
      <w:r w:rsidRPr="00AC3333">
        <w:rPr>
          <w:rFonts w:ascii="Times New Roman" w:eastAsia="Times New Roman" w:hAnsi="Times New Roman" w:cs="Times New Roman"/>
          <w:sz w:val="26"/>
          <w:shd w:val="clear" w:color="auto" w:fill="FFFFFF"/>
        </w:rPr>
        <w:t xml:space="preserve">- Các trường mầm non cần làm tốt công tác phối hợp với  Phòng GD&amp;ĐT để tham mưu tư vấn thiết kế các công trình xây dựng trường MN đảm bảo đúng quy chuẩn, phù hợp, khang trang, hiện đại; chú trọng xây dựng môi trường ngoài theo hướng giảm bê tông hóa, tránh lạm dụng mái tôn, thảm cỏ nhân tạo, bồn hoa, chậu cảnh; tăng cường cây xanh bóng mát, sân cỏ tự nhiên, mái che di động, bố trí các khu phát triển thể chất, sân bóng mi ni... đảm bảo môi trường “Sáng, xanh, sạch, đẹp, an toàn, thân thiện”; </w:t>
      </w:r>
    </w:p>
    <w:p w:rsidR="002346D7" w:rsidRPr="00AC3333" w:rsidRDefault="008F45C3">
      <w:pPr>
        <w:spacing w:after="0" w:line="288" w:lineRule="auto"/>
        <w:ind w:firstLine="720"/>
        <w:jc w:val="both"/>
        <w:rPr>
          <w:rFonts w:ascii="Times New Roman" w:eastAsia="Times New Roman" w:hAnsi="Times New Roman" w:cs="Times New Roman"/>
          <w:spacing w:val="-2"/>
          <w:sz w:val="28"/>
          <w:shd w:val="clear" w:color="auto" w:fill="FFFFFF"/>
        </w:rPr>
      </w:pPr>
      <w:r w:rsidRPr="00AC3333">
        <w:rPr>
          <w:rFonts w:ascii="Times New Roman" w:eastAsia="Times New Roman" w:hAnsi="Times New Roman" w:cs="Times New Roman"/>
          <w:sz w:val="28"/>
          <w:shd w:val="clear" w:color="auto" w:fill="FFFFFF"/>
        </w:rPr>
        <w:t xml:space="preserve">- Tổ chức rà soát, đánh giá đúng thực trạng CSVC hiện có; tham mưu huy </w:t>
      </w:r>
      <w:proofErr w:type="gramStart"/>
      <w:r w:rsidRPr="00AC3333">
        <w:rPr>
          <w:rFonts w:ascii="Times New Roman" w:eastAsia="Times New Roman" w:hAnsi="Times New Roman" w:cs="Times New Roman"/>
          <w:sz w:val="28"/>
          <w:shd w:val="clear" w:color="auto" w:fill="FFFFFF"/>
        </w:rPr>
        <w:t>động  mọi</w:t>
      </w:r>
      <w:proofErr w:type="gramEnd"/>
      <w:r w:rsidRPr="00AC3333">
        <w:rPr>
          <w:rFonts w:ascii="Times New Roman" w:eastAsia="Times New Roman" w:hAnsi="Times New Roman" w:cs="Times New Roman"/>
          <w:sz w:val="28"/>
          <w:shd w:val="clear" w:color="auto" w:fill="FFFFFF"/>
        </w:rPr>
        <w:t xml:space="preserve"> nguồn lực để xây dựng các công trình đảm bảo kiên cố; trong đó tập trung ưu tiên xây dựng mới, sửa chữa, cải tạo nâng cấp công trình vệ sinh, nước sạch, hệ thống rửa tay của trẻ, bếp ăn bán trú…; đặc biệt là bếp ăn ở các điểm trường lẻ , đáp ứng theo tiêu chuẩn hiện hành;</w:t>
      </w:r>
    </w:p>
    <w:p w:rsidR="002346D7" w:rsidRPr="00AC3333" w:rsidRDefault="008F45C3">
      <w:pPr>
        <w:spacing w:after="0" w:line="288" w:lineRule="auto"/>
        <w:ind w:firstLine="720"/>
        <w:jc w:val="both"/>
        <w:rPr>
          <w:rFonts w:ascii="Times New Roman" w:eastAsia="Times New Roman" w:hAnsi="Times New Roman" w:cs="Times New Roman"/>
          <w:sz w:val="26"/>
          <w:shd w:val="clear" w:color="auto" w:fill="FFFFFF"/>
        </w:rPr>
      </w:pPr>
      <w:r w:rsidRPr="00AC3333">
        <w:rPr>
          <w:rFonts w:ascii="Times New Roman" w:eastAsia="Times New Roman" w:hAnsi="Times New Roman" w:cs="Times New Roman"/>
          <w:sz w:val="26"/>
          <w:shd w:val="clear" w:color="auto" w:fill="FFFFFF"/>
        </w:rPr>
        <w:t xml:space="preserve">- Các cơ sở GDMN thực hiện nghiêm túc việc quản lý, lựa chọn, khai thác, sử dụng hiệu quả đồ chơi, tài liệu, học liệu đúng quy trình, công khai, dân chủ </w:t>
      </w:r>
      <w:r w:rsidRPr="00AC3333">
        <w:rPr>
          <w:rFonts w:ascii="Times New Roman" w:eastAsia="Times New Roman" w:hAnsi="Times New Roman" w:cs="Times New Roman"/>
          <w:i/>
          <w:sz w:val="26"/>
          <w:shd w:val="clear" w:color="auto" w:fill="FFFFFF"/>
        </w:rPr>
        <w:t>(Thông tư số 47/2020/TTBGDĐT ngày 31/12/2020)</w:t>
      </w:r>
      <w:r w:rsidRPr="00AC3333">
        <w:rPr>
          <w:rFonts w:ascii="Times New Roman" w:eastAsia="Times New Roman" w:hAnsi="Times New Roman" w:cs="Times New Roman"/>
          <w:sz w:val="26"/>
          <w:shd w:val="clear" w:color="auto" w:fill="FFFFFF"/>
        </w:rPr>
        <w:t xml:space="preserve">; </w:t>
      </w:r>
      <w:r w:rsidRPr="00AC3333">
        <w:rPr>
          <w:rFonts w:ascii="Times New Roman" w:eastAsia="Times New Roman" w:hAnsi="Times New Roman" w:cs="Times New Roman"/>
          <w:spacing w:val="6"/>
          <w:sz w:val="26"/>
          <w:shd w:val="clear" w:color="auto" w:fill="FFFFFF"/>
        </w:rPr>
        <w:t xml:space="preserve">mua sắm bổ sung </w:t>
      </w:r>
      <w:r w:rsidRPr="00AC3333">
        <w:rPr>
          <w:rFonts w:ascii="Times New Roman" w:eastAsia="Times New Roman" w:hAnsi="Times New Roman" w:cs="Times New Roman"/>
          <w:sz w:val="26"/>
          <w:shd w:val="clear" w:color="auto" w:fill="FFFFFF"/>
        </w:rPr>
        <w:t xml:space="preserve">trang thiết bị, ĐDĐC, tài liệu, học liệu, đồ dùng vệ sinh cá nhân của trẻ đầy đủ, đồng bộ, </w:t>
      </w:r>
      <w:r w:rsidRPr="00AC3333">
        <w:rPr>
          <w:rFonts w:ascii="Times New Roman" w:eastAsia="Times New Roman" w:hAnsi="Times New Roman" w:cs="Times New Roman"/>
          <w:spacing w:val="6"/>
          <w:sz w:val="26"/>
          <w:shd w:val="clear" w:color="auto" w:fill="FFFFFF"/>
        </w:rPr>
        <w:t>chuẩn hoá</w:t>
      </w:r>
      <w:r w:rsidRPr="00AC3333">
        <w:rPr>
          <w:rFonts w:ascii="Times New Roman" w:eastAsia="Times New Roman" w:hAnsi="Times New Roman" w:cs="Times New Roman"/>
          <w:sz w:val="26"/>
          <w:shd w:val="clear" w:color="auto" w:fill="FFFFFF"/>
        </w:rPr>
        <w:t xml:space="preserve"> và hiện đại, đảm bảo kịp thời trong năm học; chấm dứt tình trạng TTB, ĐDĐC được mua sắm trang bị nhưng giáo viên không sử dụng. Tiếp tục xây dựng và khai thác hiệu quả “thư viện mở” để hỗ trợ cán bộ quản lý, giáo viên, phụ huynh khai thác, áp dụng hiệu quả vào công tác chăm sóc, giáo dục trẻ. Tập trung tuyên truyền nâng cao nhận thức cho phụ huynh mua đúng học liệu của trẻ, tránh hàng lậu, hàng giả; </w:t>
      </w:r>
    </w:p>
    <w:p w:rsidR="002346D7" w:rsidRPr="00AC3333" w:rsidRDefault="008F45C3">
      <w:pPr>
        <w:spacing w:after="0" w:line="288" w:lineRule="auto"/>
        <w:ind w:firstLine="720"/>
        <w:jc w:val="both"/>
        <w:rPr>
          <w:rFonts w:ascii="Times New Roman" w:eastAsia="Times New Roman" w:hAnsi="Times New Roman" w:cs="Times New Roman"/>
          <w:spacing w:val="-2"/>
          <w:sz w:val="26"/>
          <w:shd w:val="clear" w:color="auto" w:fill="FFFFFF"/>
        </w:rPr>
      </w:pPr>
      <w:r w:rsidRPr="00AC3333">
        <w:rPr>
          <w:rFonts w:ascii="Times New Roman" w:eastAsia="Times New Roman" w:hAnsi="Times New Roman" w:cs="Times New Roman"/>
          <w:sz w:val="26"/>
          <w:shd w:val="clear" w:color="auto" w:fill="FFFFFF"/>
        </w:rPr>
        <w:t xml:space="preserve">6. Đẩy mạnh công tác xã hội hóa và hội nhập quốc tế </w:t>
      </w:r>
    </w:p>
    <w:p w:rsidR="002346D7" w:rsidRPr="00AC3333" w:rsidRDefault="008F45C3">
      <w:pPr>
        <w:spacing w:after="0" w:line="288" w:lineRule="auto"/>
        <w:ind w:firstLine="720"/>
        <w:jc w:val="both"/>
        <w:rPr>
          <w:rFonts w:ascii="Times New Roman" w:eastAsia="Times New Roman" w:hAnsi="Times New Roman" w:cs="Times New Roman"/>
          <w:i/>
          <w:spacing w:val="-6"/>
          <w:sz w:val="26"/>
          <w:shd w:val="clear" w:color="auto" w:fill="FFFFFF"/>
        </w:rPr>
      </w:pPr>
      <w:r w:rsidRPr="00AC3333">
        <w:rPr>
          <w:rFonts w:ascii="Times New Roman" w:eastAsia="Times New Roman" w:hAnsi="Times New Roman" w:cs="Times New Roman"/>
          <w:i/>
          <w:sz w:val="26"/>
          <w:shd w:val="clear" w:color="auto" w:fill="FFFFFF"/>
        </w:rPr>
        <w:t>6.1. Công tác xã hội hóa</w:t>
      </w:r>
    </w:p>
    <w:p w:rsidR="002346D7" w:rsidRDefault="008F45C3">
      <w:pPr>
        <w:spacing w:after="0" w:line="288" w:lineRule="auto"/>
        <w:ind w:firstLine="720"/>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z w:val="26"/>
          <w:shd w:val="clear" w:color="auto" w:fill="FFFFFF"/>
        </w:rPr>
        <w:t>- Đ</w:t>
      </w:r>
      <w:r>
        <w:rPr>
          <w:rFonts w:ascii="Times New Roman" w:eastAsia="Times New Roman" w:hAnsi="Times New Roman" w:cs="Times New Roman"/>
          <w:spacing w:val="-4"/>
          <w:sz w:val="26"/>
          <w:shd w:val="clear" w:color="auto" w:fill="FFFFFF"/>
        </w:rPr>
        <w:t xml:space="preserve">ẩy mạnh công tác </w:t>
      </w:r>
      <w:r>
        <w:rPr>
          <w:rFonts w:ascii="Times New Roman" w:eastAsia="Times New Roman" w:hAnsi="Times New Roman" w:cs="Times New Roman"/>
          <w:sz w:val="26"/>
          <w:shd w:val="clear" w:color="auto" w:fill="FFFFFF"/>
        </w:rPr>
        <w:t xml:space="preserve">xã hội hóa giáo dục, vận động tài trợ nhằm tăng cường nguồn lực đóng góp từ các tổ chức, cá nhân để CSGD trẻ; các cơ sở GDMN thực hiện quản lý, sử dụng hiệu quả, công khai, minh bạch các nguồn lực xã hội hóa theo quy định; </w:t>
      </w:r>
    </w:p>
    <w:p w:rsidR="002346D7" w:rsidRDefault="008F45C3">
      <w:pPr>
        <w:spacing w:after="0" w:line="288" w:lineRule="auto"/>
        <w:ind w:firstLine="720"/>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sz w:val="26"/>
          <w:shd w:val="clear" w:color="auto" w:fill="FFFFFF"/>
        </w:rPr>
        <w:t>- Tiếp tục thực hiện hiệu quả mô hình phối hợp giữa gia đình, nhà trường và cộng đồng nhằm huy động các tổ chức, cá nhân ủng hộ nguồn lực (ngày công, hiện vật, kinh phí…) đầu tư xây dựng môi trường giáo dục cho trẻ hoạt động trải nghiệm hiệu quả;</w:t>
      </w:r>
    </w:p>
    <w:p w:rsidR="002346D7" w:rsidRDefault="008F45C3">
      <w:pPr>
        <w:spacing w:after="0" w:line="288" w:lineRule="auto"/>
        <w:ind w:firstLine="720"/>
        <w:jc w:val="both"/>
        <w:rPr>
          <w:rFonts w:ascii="Times New Roman" w:eastAsia="Times New Roman" w:hAnsi="Times New Roman" w:cs="Times New Roman"/>
          <w:spacing w:val="-2"/>
          <w:sz w:val="26"/>
          <w:shd w:val="clear" w:color="auto" w:fill="FFFFFF"/>
        </w:rPr>
      </w:pPr>
      <w:r>
        <w:rPr>
          <w:rFonts w:ascii="Times New Roman" w:eastAsia="Times New Roman" w:hAnsi="Times New Roman" w:cs="Times New Roman"/>
          <w:sz w:val="26"/>
          <w:shd w:val="clear" w:color="auto" w:fill="FFFFFF"/>
        </w:rPr>
        <w:t>- Phát triển GDMN ngoài công lập,</w:t>
      </w:r>
      <w:r>
        <w:rPr>
          <w:rFonts w:ascii="Times New Roman" w:eastAsia="Times New Roman" w:hAnsi="Times New Roman" w:cs="Times New Roman"/>
          <w:spacing w:val="-2"/>
          <w:sz w:val="26"/>
          <w:shd w:val="clear" w:color="auto" w:fill="FFFFFF"/>
        </w:rPr>
        <w:t xml:space="preserve"> tạo điều kiện </w:t>
      </w:r>
      <w:r>
        <w:rPr>
          <w:rFonts w:ascii="Times New Roman" w:eastAsia="Times New Roman" w:hAnsi="Times New Roman" w:cs="Times New Roman"/>
          <w:sz w:val="26"/>
          <w:shd w:val="clear" w:color="auto" w:fill="FFFFFF"/>
        </w:rPr>
        <w:t xml:space="preserve">thuận lợi về đất đai, tín dụng, thuế và thủ tục hành chính cho các doanh nghiệp, tổ chức, cá nhân đầu tư xây dựng cơ sở GDMN, nhất là các cụm công nghiệp, nơi tập trung đông dân cư.Tăng cường kiểm tra, tư </w:t>
      </w:r>
      <w:r>
        <w:rPr>
          <w:rFonts w:ascii="Times New Roman" w:eastAsia="Times New Roman" w:hAnsi="Times New Roman" w:cs="Times New Roman"/>
          <w:sz w:val="26"/>
          <w:shd w:val="clear" w:color="auto" w:fill="FFFFFF"/>
        </w:rPr>
        <w:lastRenderedPageBreak/>
        <w:t xml:space="preserve">vấn, hướng dẫn, bồi dưỡng đội ngũ nhằm nâng cao chất lượng GDMN ngoài công lập, tạo sự bình đẳng và cạnh tranh lành mạnh giữa trường công lập và ngoài công lập. </w:t>
      </w:r>
      <w:r>
        <w:rPr>
          <w:rFonts w:ascii="Times New Roman" w:eastAsia="Times New Roman" w:hAnsi="Times New Roman" w:cs="Times New Roman"/>
          <w:spacing w:val="-2"/>
          <w:sz w:val="26"/>
          <w:shd w:val="clear" w:color="auto" w:fill="FFFFFF"/>
        </w:rPr>
        <w:t xml:space="preserve">Thực hiện đầy đủ, kịp thời chính sách hỗ trợ đối với cơ sở, trẻ em và giáo viên ngoài công lập ở địa bàn có KCN </w:t>
      </w:r>
      <w:proofErr w:type="gramStart"/>
      <w:r>
        <w:rPr>
          <w:rFonts w:ascii="Times New Roman" w:eastAsia="Times New Roman" w:hAnsi="Times New Roman" w:cs="Times New Roman"/>
          <w:spacing w:val="-2"/>
          <w:sz w:val="26"/>
          <w:shd w:val="clear" w:color="auto" w:fill="FFFFFF"/>
        </w:rPr>
        <w:t>theo</w:t>
      </w:r>
      <w:proofErr w:type="gramEnd"/>
      <w:r>
        <w:rPr>
          <w:rFonts w:ascii="Times New Roman" w:eastAsia="Times New Roman" w:hAnsi="Times New Roman" w:cs="Times New Roman"/>
          <w:spacing w:val="-2"/>
          <w:sz w:val="26"/>
          <w:shd w:val="clear" w:color="auto" w:fill="FFFFFF"/>
        </w:rPr>
        <w:t xml:space="preserve"> Nghị quyết số 12/2021/HĐND, tránh bỏ sót đối tượng.</w:t>
      </w:r>
    </w:p>
    <w:p w:rsidR="002346D7" w:rsidRDefault="008F45C3">
      <w:pPr>
        <w:spacing w:after="0" w:line="288" w:lineRule="auto"/>
        <w:ind w:firstLine="720"/>
        <w:jc w:val="both"/>
        <w:rPr>
          <w:rFonts w:ascii="Times New Roman" w:eastAsia="Times New Roman" w:hAnsi="Times New Roman" w:cs="Times New Roman"/>
          <w:i/>
          <w:sz w:val="26"/>
          <w:shd w:val="clear" w:color="auto" w:fill="FFFFFF"/>
        </w:rPr>
      </w:pPr>
      <w:r>
        <w:rPr>
          <w:rFonts w:ascii="Times New Roman" w:eastAsia="Times New Roman" w:hAnsi="Times New Roman" w:cs="Times New Roman"/>
          <w:b/>
          <w:i/>
          <w:sz w:val="26"/>
          <w:shd w:val="clear" w:color="auto" w:fill="FFFFFF"/>
        </w:rPr>
        <w:t xml:space="preserve">6.2. Hội nhập quốc tế </w:t>
      </w:r>
    </w:p>
    <w:p w:rsidR="002346D7" w:rsidRDefault="008F45C3">
      <w:pPr>
        <w:spacing w:after="0" w:line="288" w:lineRule="auto"/>
        <w:ind w:firstLine="720"/>
        <w:jc w:val="both"/>
        <w:rPr>
          <w:rFonts w:ascii="Times New Roman" w:eastAsia="Times New Roman" w:hAnsi="Times New Roman" w:cs="Times New Roman"/>
          <w:i/>
          <w:sz w:val="26"/>
          <w:shd w:val="clear" w:color="auto" w:fill="FFFFFF"/>
        </w:rPr>
      </w:pPr>
      <w:r>
        <w:rPr>
          <w:rFonts w:ascii="Times New Roman" w:eastAsia="Times New Roman" w:hAnsi="Times New Roman" w:cs="Times New Roman"/>
          <w:sz w:val="26"/>
          <w:shd w:val="clear" w:color="auto" w:fill="FFFFFF"/>
        </w:rPr>
        <w:t>- Các cơ sở GDMN tích cực nghiên cứu, phát triển chương trình GDMN, vận dụng mô hình, phương pháp giáo dục tiên tiến của các nước tr</w:t>
      </w:r>
      <w:r w:rsidR="007C22A1">
        <w:rPr>
          <w:rFonts w:ascii="Times New Roman" w:eastAsia="Times New Roman" w:hAnsi="Times New Roman" w:cs="Times New Roman"/>
          <w:sz w:val="26"/>
          <w:shd w:val="clear" w:color="auto" w:fill="FFFFFF"/>
        </w:rPr>
        <w:t>ong khu vực và thế giới như STEM</w:t>
      </w:r>
      <w:r>
        <w:rPr>
          <w:rFonts w:ascii="Times New Roman" w:eastAsia="Times New Roman" w:hAnsi="Times New Roman" w:cs="Times New Roman"/>
          <w:sz w:val="26"/>
          <w:shd w:val="clear" w:color="auto" w:fill="FFFFFF"/>
        </w:rPr>
        <w:t>, Montessori, ... trong thực hiện chương trình giáo dục, đảm bảo phù hợp với mục tiêu GDMN và điều kiện thực tế của nhà trường;</w:t>
      </w:r>
    </w:p>
    <w:p w:rsidR="002346D7" w:rsidRDefault="008F45C3">
      <w:pPr>
        <w:spacing w:after="0" w:line="288" w:lineRule="auto"/>
        <w:ind w:firstLine="720"/>
        <w:jc w:val="both"/>
        <w:rPr>
          <w:rFonts w:ascii="Times New Roman" w:eastAsia="Times New Roman" w:hAnsi="Times New Roman" w:cs="Times New Roman"/>
          <w:i/>
          <w:sz w:val="26"/>
          <w:shd w:val="clear" w:color="auto" w:fill="FFFFFF"/>
        </w:rPr>
      </w:pPr>
      <w:r>
        <w:rPr>
          <w:rFonts w:ascii="Times New Roman" w:eastAsia="Times New Roman" w:hAnsi="Times New Roman" w:cs="Times New Roman"/>
          <w:spacing w:val="-2"/>
          <w:sz w:val="26"/>
          <w:shd w:val="clear" w:color="auto" w:fill="FFFFFF"/>
        </w:rPr>
        <w:t>- Chỉ đạo nâng cao chất lượng chương trình cho trẻ mẫu giáo làm quen tiếng Anh trong các cơ sở GDMN; phát huy hiệu quả các giáo viên người nước ngoài tham gia hoạt động giáo dục tiếng Anh cho trẻ.</w:t>
      </w:r>
    </w:p>
    <w:p w:rsidR="002346D7" w:rsidRDefault="008F45C3">
      <w:pPr>
        <w:spacing w:after="0" w:line="288" w:lineRule="auto"/>
        <w:ind w:firstLine="720"/>
        <w:jc w:val="both"/>
        <w:rPr>
          <w:rFonts w:ascii="Times New Roman" w:eastAsia="Times New Roman" w:hAnsi="Times New Roman" w:cs="Times New Roman"/>
          <w:i/>
          <w:sz w:val="26"/>
          <w:shd w:val="clear" w:color="auto" w:fill="FFFFFF"/>
        </w:rPr>
      </w:pPr>
      <w:r>
        <w:rPr>
          <w:rFonts w:ascii="Times New Roman" w:eastAsia="Times New Roman" w:hAnsi="Times New Roman" w:cs="Times New Roman"/>
          <w:b/>
          <w:sz w:val="26"/>
          <w:shd w:val="clear" w:color="auto" w:fill="FFFFFF"/>
        </w:rPr>
        <w:t>7. Tăng cường ứng dụng công nghệ thông tin, chuyển đổi số</w:t>
      </w:r>
    </w:p>
    <w:p w:rsidR="002346D7" w:rsidRDefault="008F45C3">
      <w:pPr>
        <w:spacing w:after="0" w:line="288" w:lineRule="auto"/>
        <w:ind w:firstLine="720"/>
        <w:jc w:val="both"/>
        <w:rPr>
          <w:rFonts w:ascii="Times New Roman" w:eastAsia="Times New Roman" w:hAnsi="Times New Roman" w:cs="Times New Roman"/>
          <w:i/>
          <w:sz w:val="26"/>
          <w:shd w:val="clear" w:color="auto" w:fill="FFFFFF"/>
        </w:rPr>
      </w:pPr>
      <w:r>
        <w:rPr>
          <w:rFonts w:ascii="Times New Roman" w:eastAsia="Times New Roman" w:hAnsi="Times New Roman" w:cs="Times New Roman"/>
          <w:sz w:val="26"/>
          <w:shd w:val="clear" w:color="auto" w:fill="FFFFFF"/>
        </w:rPr>
        <w:t xml:space="preserve">- Tăng cường ứng dụng CNTT và chuyển đổi số, lựa chọn, sử dụng hiệu quả các phần mềm trong quản lý, quản trị nhà trường để tinh giản hồ sơ sổ sách, Chỉ đạo cán bộ, giáo viên tích cực ứng dụng CNTT trong việc thiết kế các hoạt động giáo dục; từng bước chuyển đổi hồ sơ giấy sang hồ sơ điện tử đối với những nơi có điều kiện. Tiếp tục xây dựng và khai thác hiệu quả kho tài liệu, học liệu, các video trực tuyến dùng </w:t>
      </w:r>
      <w:proofErr w:type="gramStart"/>
      <w:r>
        <w:rPr>
          <w:rFonts w:ascii="Times New Roman" w:eastAsia="Times New Roman" w:hAnsi="Times New Roman" w:cs="Times New Roman"/>
          <w:sz w:val="26"/>
          <w:shd w:val="clear" w:color="auto" w:fill="FFFFFF"/>
        </w:rPr>
        <w:t>chung</w:t>
      </w:r>
      <w:proofErr w:type="gramEnd"/>
      <w:r>
        <w:rPr>
          <w:rFonts w:ascii="Times New Roman" w:eastAsia="Times New Roman" w:hAnsi="Times New Roman" w:cs="Times New Roman"/>
          <w:sz w:val="26"/>
          <w:shd w:val="clear" w:color="auto" w:fill="FFFFFF"/>
        </w:rPr>
        <w:t xml:space="preserve"> để hỗ trợ thực hiện Chương trình GDMN; </w:t>
      </w:r>
    </w:p>
    <w:p w:rsidR="002346D7" w:rsidRDefault="008F45C3">
      <w:pPr>
        <w:spacing w:after="0" w:line="288" w:lineRule="auto"/>
        <w:ind w:firstLine="720"/>
        <w:jc w:val="both"/>
        <w:rPr>
          <w:rFonts w:ascii="Times New Roman" w:eastAsia="Times New Roman" w:hAnsi="Times New Roman" w:cs="Times New Roman"/>
          <w:i/>
          <w:sz w:val="26"/>
          <w:shd w:val="clear" w:color="auto" w:fill="FFFFFF"/>
        </w:rPr>
      </w:pPr>
      <w:r>
        <w:rPr>
          <w:rFonts w:ascii="Times New Roman" w:eastAsia="Times New Roman" w:hAnsi="Times New Roman" w:cs="Times New Roman"/>
          <w:spacing w:val="-4"/>
          <w:sz w:val="26"/>
          <w:shd w:val="clear" w:color="auto" w:fill="FFFFFF"/>
        </w:rPr>
        <w:t xml:space="preserve">- </w:t>
      </w:r>
      <w:r>
        <w:rPr>
          <w:rFonts w:ascii="Times New Roman" w:eastAsia="Times New Roman" w:hAnsi="Times New Roman" w:cs="Times New Roman"/>
          <w:spacing w:val="2"/>
          <w:sz w:val="26"/>
          <w:shd w:val="clear" w:color="auto" w:fill="FFFFFF"/>
        </w:rPr>
        <w:t xml:space="preserve">Huy động các nguồn lực tham gia để tăng cường các điều kiện cơ sở hạ tầng, đảm bảo triển khai ứng dụng CNTT và chuyển đổi số như: phòng học thông minh, phòng học kết nối, </w:t>
      </w:r>
      <w:r>
        <w:rPr>
          <w:rFonts w:ascii="Times New Roman" w:eastAsia="Times New Roman" w:hAnsi="Times New Roman" w:cs="Times New Roman"/>
          <w:sz w:val="26"/>
          <w:shd w:val="clear" w:color="auto" w:fill="FFFFFF"/>
        </w:rPr>
        <w:t>mạng Internet, IPAX, Robot</w:t>
      </w:r>
      <w:r>
        <w:rPr>
          <w:rFonts w:ascii="Times New Roman" w:eastAsia="Times New Roman" w:hAnsi="Times New Roman" w:cs="Times New Roman"/>
          <w:spacing w:val="2"/>
          <w:sz w:val="26"/>
          <w:shd w:val="clear" w:color="auto" w:fill="FFFFFF"/>
        </w:rPr>
        <w:t xml:space="preserve"> …); </w:t>
      </w:r>
    </w:p>
    <w:p w:rsidR="002346D7" w:rsidRDefault="008F45C3">
      <w:pPr>
        <w:spacing w:after="0" w:line="288" w:lineRule="auto"/>
        <w:ind w:firstLine="720"/>
        <w:jc w:val="both"/>
        <w:rPr>
          <w:rFonts w:ascii="Times New Roman" w:eastAsia="Times New Roman" w:hAnsi="Times New Roman" w:cs="Times New Roman"/>
          <w:i/>
          <w:sz w:val="26"/>
          <w:shd w:val="clear" w:color="auto" w:fill="FFFFFF"/>
        </w:rPr>
      </w:pPr>
      <w:r>
        <w:rPr>
          <w:rFonts w:ascii="Times New Roman" w:eastAsia="Times New Roman" w:hAnsi="Times New Roman" w:cs="Times New Roman"/>
          <w:sz w:val="26"/>
          <w:shd w:val="clear" w:color="auto" w:fill="FFFFFF"/>
        </w:rPr>
        <w:t>- Tăng cường tập huấn, bồi dưỡng chuyên môn, tổ chức hội họp, sinh hoạt chuyên môn</w:t>
      </w:r>
      <w:proofErr w:type="gramStart"/>
      <w:r>
        <w:rPr>
          <w:rFonts w:ascii="Times New Roman" w:eastAsia="Times New Roman" w:hAnsi="Times New Roman" w:cs="Times New Roman"/>
          <w:sz w:val="26"/>
          <w:shd w:val="clear" w:color="auto" w:fill="FFFFFF"/>
        </w:rPr>
        <w:t>..bằng</w:t>
      </w:r>
      <w:proofErr w:type="gramEnd"/>
      <w:r>
        <w:rPr>
          <w:rFonts w:ascii="Times New Roman" w:eastAsia="Times New Roman" w:hAnsi="Times New Roman" w:cs="Times New Roman"/>
          <w:sz w:val="26"/>
          <w:shd w:val="clear" w:color="auto" w:fill="FFFFFF"/>
        </w:rPr>
        <w:t xml:space="preserve"> hình thức trực tuyến; tập </w:t>
      </w:r>
      <w:r>
        <w:rPr>
          <w:rFonts w:ascii="Times New Roman" w:eastAsia="Times New Roman" w:hAnsi="Times New Roman" w:cs="Times New Roman"/>
          <w:spacing w:val="2"/>
          <w:sz w:val="26"/>
          <w:shd w:val="clear" w:color="auto" w:fill="FFFFFF"/>
        </w:rPr>
        <w:t>huấn, bồi dưỡng nâng cao năng lực, kỹ năng ứng dụng CNTT cho đội ngũ CBQL, GV, NV.</w:t>
      </w:r>
    </w:p>
    <w:p w:rsidR="002346D7" w:rsidRDefault="008F45C3">
      <w:pPr>
        <w:spacing w:after="0" w:line="288" w:lineRule="auto"/>
        <w:ind w:firstLine="720"/>
        <w:jc w:val="both"/>
        <w:rPr>
          <w:rFonts w:ascii="Times New Roman" w:eastAsia="Times New Roman" w:hAnsi="Times New Roman" w:cs="Times New Roman"/>
          <w:i/>
          <w:sz w:val="26"/>
          <w:shd w:val="clear" w:color="auto" w:fill="FFFFFF"/>
        </w:rPr>
      </w:pPr>
      <w:r>
        <w:rPr>
          <w:rFonts w:ascii="Times New Roman" w:eastAsia="Times New Roman" w:hAnsi="Times New Roman" w:cs="Times New Roman"/>
          <w:b/>
          <w:sz w:val="26"/>
          <w:shd w:val="clear" w:color="auto" w:fill="FFFFFF"/>
        </w:rPr>
        <w:t xml:space="preserve">8. Đẩy mạnh công tác truyền thông về giáo dục mầm </w:t>
      </w:r>
      <w:proofErr w:type="gramStart"/>
      <w:r>
        <w:rPr>
          <w:rFonts w:ascii="Times New Roman" w:eastAsia="Times New Roman" w:hAnsi="Times New Roman" w:cs="Times New Roman"/>
          <w:b/>
          <w:sz w:val="26"/>
          <w:shd w:val="clear" w:color="auto" w:fill="FFFFFF"/>
        </w:rPr>
        <w:t>non</w:t>
      </w:r>
      <w:proofErr w:type="gramEnd"/>
    </w:p>
    <w:p w:rsidR="002346D7" w:rsidRDefault="008F45C3">
      <w:pPr>
        <w:spacing w:after="0" w:line="288" w:lineRule="auto"/>
        <w:ind w:firstLine="720"/>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 Thành lập Ban truyền thông trong các cơ sở GDMN; bồi dưỡng các kỹ năng về quay video, chụp ảnh, viết tin bài..;</w:t>
      </w:r>
    </w:p>
    <w:p w:rsidR="002346D7" w:rsidRDefault="008F45C3">
      <w:pPr>
        <w:spacing w:after="0" w:line="288" w:lineRule="auto"/>
        <w:ind w:firstLine="720"/>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 xml:space="preserve">- Tập trung tuyên truyền, quán triệt đầy đủ, cụ thể, kịp thời các chủ trương, chính sách mới của ngành giáo dục, của GDMN; </w:t>
      </w:r>
      <w:r>
        <w:rPr>
          <w:rFonts w:ascii="Times New Roman" w:eastAsia="Times New Roman" w:hAnsi="Times New Roman" w:cs="Times New Roman"/>
          <w:spacing w:val="-4"/>
          <w:sz w:val="26"/>
          <w:shd w:val="clear" w:color="auto" w:fill="FFFFFF"/>
        </w:rPr>
        <w:t xml:space="preserve">trong đó chú </w:t>
      </w:r>
      <w:proofErr w:type="gramStart"/>
      <w:r>
        <w:rPr>
          <w:rFonts w:ascii="Times New Roman" w:eastAsia="Times New Roman" w:hAnsi="Times New Roman" w:cs="Times New Roman"/>
          <w:spacing w:val="-4"/>
          <w:sz w:val="26"/>
          <w:shd w:val="clear" w:color="auto" w:fill="FFFFFF"/>
        </w:rPr>
        <w:t xml:space="preserve">trọng </w:t>
      </w:r>
      <w:r>
        <w:rPr>
          <w:rFonts w:ascii="Times New Roman" w:eastAsia="Times New Roman" w:hAnsi="Times New Roman" w:cs="Times New Roman"/>
          <w:spacing w:val="2"/>
          <w:sz w:val="26"/>
          <w:shd w:val="clear" w:color="auto" w:fill="FFFFFF"/>
        </w:rPr>
        <w:t xml:space="preserve"> Đề</w:t>
      </w:r>
      <w:proofErr w:type="gramEnd"/>
      <w:r>
        <w:rPr>
          <w:rFonts w:ascii="Times New Roman" w:eastAsia="Times New Roman" w:hAnsi="Times New Roman" w:cs="Times New Roman"/>
          <w:spacing w:val="2"/>
          <w:sz w:val="26"/>
          <w:shd w:val="clear" w:color="auto" w:fill="FFFFFF"/>
        </w:rPr>
        <w:t xml:space="preserve"> án phát triển GDMN, chính sách miễn học phí cho trẻ 5 tuổi, phổ cập GDMN cho trẻ mẫu giáo, đổi mới Chương trình GDMN, </w:t>
      </w:r>
      <w:r>
        <w:rPr>
          <w:rFonts w:ascii="Times New Roman" w:eastAsia="Times New Roman" w:hAnsi="Times New Roman" w:cs="Times New Roman"/>
          <w:spacing w:val="-4"/>
          <w:sz w:val="26"/>
          <w:shd w:val="clear" w:color="auto" w:fill="FFFFFF"/>
        </w:rPr>
        <w:t xml:space="preserve">công tác xã hội hóa giáo dục, </w:t>
      </w:r>
      <w:r>
        <w:rPr>
          <w:rFonts w:ascii="Times New Roman" w:eastAsia="Times New Roman" w:hAnsi="Times New Roman" w:cs="Times New Roman"/>
          <w:sz w:val="26"/>
          <w:shd w:val="clear" w:color="auto" w:fill="FFFFFF"/>
        </w:rPr>
        <w:t xml:space="preserve">vận động trẻ 5 tuổi vùng giáo, phòng chống suy dinh dưỡng, thừa cân, béo phì...; </w:t>
      </w:r>
    </w:p>
    <w:p w:rsidR="002346D7" w:rsidRDefault="008F45C3">
      <w:pPr>
        <w:spacing w:after="0" w:line="288" w:lineRule="auto"/>
        <w:ind w:firstLine="720"/>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z w:val="26"/>
          <w:shd w:val="clear" w:color="auto" w:fill="FFFFFF"/>
        </w:rPr>
        <w:t>- Đ</w:t>
      </w:r>
      <w:r>
        <w:rPr>
          <w:rFonts w:ascii="Times New Roman" w:eastAsia="Times New Roman" w:hAnsi="Times New Roman" w:cs="Times New Roman"/>
          <w:spacing w:val="2"/>
          <w:sz w:val="26"/>
          <w:shd w:val="clear" w:color="auto" w:fill="FFFFFF"/>
        </w:rPr>
        <w:t xml:space="preserve">a dạng các kênh truyền thông, lồng ghép các hình thức và phương tiện truyền thông phù hợp; khai thác hiệu quả, đúng quy định của pháp luật </w:t>
      </w:r>
      <w:r>
        <w:rPr>
          <w:rFonts w:ascii="Times New Roman" w:eastAsia="Times New Roman" w:hAnsi="Times New Roman" w:cs="Times New Roman"/>
          <w:sz w:val="26"/>
          <w:shd w:val="clear" w:color="auto" w:fill="FFFFFF"/>
        </w:rPr>
        <w:t xml:space="preserve">các ứng dụng qua nền tảng Zom, Zalo, </w:t>
      </w:r>
      <w:r>
        <w:rPr>
          <w:rFonts w:ascii="Times New Roman" w:eastAsia="Times New Roman" w:hAnsi="Times New Roman" w:cs="Times New Roman"/>
          <w:spacing w:val="2"/>
          <w:sz w:val="26"/>
          <w:shd w:val="clear" w:color="auto" w:fill="FFFFFF"/>
        </w:rPr>
        <w:t xml:space="preserve">Facebook, youtube, </w:t>
      </w:r>
      <w:r>
        <w:rPr>
          <w:rFonts w:ascii="Times New Roman" w:eastAsia="Times New Roman" w:hAnsi="Times New Roman" w:cs="Times New Roman"/>
          <w:sz w:val="26"/>
          <w:shd w:val="clear" w:color="auto" w:fill="FFFFFF"/>
        </w:rPr>
        <w:t>website</w:t>
      </w:r>
      <w:r>
        <w:rPr>
          <w:rFonts w:ascii="Times New Roman" w:eastAsia="Times New Roman" w:hAnsi="Times New Roman" w:cs="Times New Roman"/>
          <w:spacing w:val="2"/>
          <w:sz w:val="26"/>
          <w:shd w:val="clear" w:color="auto" w:fill="FFFFFF"/>
        </w:rPr>
        <w:t xml:space="preserve">... để truyền thông về GDMN, tạo sự lan toả sâu rộng nhằm thúc đẩy trách nhiệm chăm lo GDMN của toàn xã hội; tiếp tục đổi mới hình </w:t>
      </w:r>
      <w:r>
        <w:rPr>
          <w:rFonts w:ascii="Times New Roman" w:eastAsia="Times New Roman" w:hAnsi="Times New Roman" w:cs="Times New Roman"/>
          <w:spacing w:val="2"/>
          <w:sz w:val="26"/>
          <w:shd w:val="clear" w:color="auto" w:fill="FFFFFF"/>
        </w:rPr>
        <w:lastRenderedPageBreak/>
        <w:t xml:space="preserve">thức, nội dung họp phụ huynh tạo sự đồng cảm, chia sẻ trong thực hiện các hoạt động của cơ sở GDMN; </w:t>
      </w:r>
    </w:p>
    <w:p w:rsidR="002346D7" w:rsidRDefault="008F45C3">
      <w:pPr>
        <w:spacing w:after="0" w:line="288" w:lineRule="auto"/>
        <w:ind w:firstLine="720"/>
        <w:jc w:val="both"/>
        <w:rPr>
          <w:rFonts w:ascii="Times New Roman" w:eastAsia="Times New Roman" w:hAnsi="Times New Roman" w:cs="Times New Roman"/>
          <w:sz w:val="26"/>
          <w:shd w:val="clear" w:color="auto" w:fill="FFFFFF"/>
        </w:rPr>
      </w:pPr>
      <w:r>
        <w:rPr>
          <w:rFonts w:ascii="Times New Roman" w:eastAsia="Times New Roman" w:hAnsi="Times New Roman" w:cs="Times New Roman"/>
          <w:spacing w:val="2"/>
          <w:sz w:val="26"/>
          <w:shd w:val="clear" w:color="auto" w:fill="FFFFFF"/>
        </w:rPr>
        <w:t xml:space="preserve">- </w:t>
      </w:r>
      <w:r>
        <w:rPr>
          <w:rFonts w:ascii="Times New Roman" w:eastAsia="Times New Roman" w:hAnsi="Times New Roman" w:cs="Times New Roman"/>
          <w:sz w:val="26"/>
          <w:shd w:val="clear" w:color="auto" w:fill="FFFFFF"/>
        </w:rPr>
        <w:t>Phối hợp với các cơ quan truyền thông tăng cường thông tin, truyền thông; khuyến khích CB, GV chủ động viết và đưa tin, bài về kết quả hoạt động của GDMN; tôn vinh kịp thời các tấm gương điển hình, tiêu biểu, có nhiều đóng góp phát triển GDMN, nhân rộng các mô hình tốt, sáng kiến hay trong GDMN.</w:t>
      </w:r>
    </w:p>
    <w:p w:rsidR="002346D7" w:rsidRDefault="008F45C3">
      <w:pPr>
        <w:spacing w:after="0" w:line="288" w:lineRule="auto"/>
        <w:ind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C. TỔ CHỨC THỰC HIỆN</w:t>
      </w:r>
    </w:p>
    <w:p w:rsidR="0089778D" w:rsidRPr="0089778D" w:rsidRDefault="008F45C3" w:rsidP="0089778D">
      <w:pPr>
        <w:spacing w:after="0" w:line="288"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Trên cơ sở nội dung hướng dẫn tại Công văn này, căn cứ vào tình hình cụ thể của địa phương, Các cơ sở GDMN xây dựng kế hoạch, hướng dẫn chi tiết để tổ chức thực hiện nhiệm vụ giáo dục cấp học mầm non năm học 2024-2025. Báo cáo kết quả thực hiện </w:t>
      </w:r>
      <w:proofErr w:type="gramStart"/>
      <w:r>
        <w:rPr>
          <w:rFonts w:ascii="Times New Roman" w:eastAsia="Times New Roman" w:hAnsi="Times New Roman" w:cs="Times New Roman"/>
          <w:sz w:val="28"/>
          <w:shd w:val="clear" w:color="auto" w:fill="FFFFFF"/>
        </w:rPr>
        <w:t>theo</w:t>
      </w:r>
      <w:proofErr w:type="gramEnd"/>
      <w:r>
        <w:rPr>
          <w:rFonts w:ascii="Times New Roman" w:eastAsia="Times New Roman" w:hAnsi="Times New Roman" w:cs="Times New Roman"/>
          <w:sz w:val="28"/>
          <w:shd w:val="clear" w:color="auto" w:fill="FFFFFF"/>
        </w:rPr>
        <w:t xml:space="preserve"> quy định. Trong quá trình triển khai thực hiện, nếu có vướng mắc, đề nghị phản ánh về Phòng GD&amp;ĐT (qua Phòng chuyên môn Mầm non) để kịp thời giải quyết</w:t>
      </w:r>
      <w:proofErr w:type="gramStart"/>
      <w:r>
        <w:rPr>
          <w:rFonts w:ascii="Times New Roman" w:eastAsia="Times New Roman" w:hAnsi="Times New Roman" w:cs="Times New Roman"/>
          <w:sz w:val="28"/>
          <w:shd w:val="clear" w:color="auto" w:fill="FFFFFF"/>
        </w:rPr>
        <w:t>./</w:t>
      </w:r>
      <w:proofErr w:type="gramEnd"/>
      <w:r>
        <w:rPr>
          <w:rFonts w:ascii="Times New Roman" w:eastAsia="Times New Roman" w:hAnsi="Times New Roman" w:cs="Times New Roman"/>
          <w:sz w:val="28"/>
          <w:shd w:val="clear" w:color="auto" w:fill="FFFFFF"/>
        </w:rPr>
        <w:t xml:space="preserve">.  </w:t>
      </w:r>
      <w:r w:rsidR="0089778D" w:rsidRPr="00DC4DEA">
        <w:rPr>
          <w:lang w:val="vi-VN"/>
        </w:rPr>
        <w:t xml:space="preserve">   </w:t>
      </w:r>
    </w:p>
    <w:p w:rsidR="0089778D" w:rsidRPr="0089778D" w:rsidRDefault="0089778D" w:rsidP="0089778D">
      <w:pPr>
        <w:spacing w:line="360" w:lineRule="exact"/>
        <w:ind w:firstLine="680"/>
        <w:jc w:val="both"/>
        <w:rPr>
          <w:rFonts w:ascii="Times New Roman" w:hAnsi="Times New Roman" w:cs="Times New Roman"/>
          <w:i/>
          <w:lang w:val="pt-BR"/>
        </w:rPr>
      </w:pPr>
      <w:r w:rsidRPr="0089778D">
        <w:rPr>
          <w:rFonts w:ascii="Times New Roman" w:hAnsi="Times New Roman" w:cs="Times New Roman"/>
          <w:i/>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645"/>
      </w:tblGrid>
      <w:tr w:rsidR="0089778D" w:rsidRPr="0089778D" w:rsidTr="0089778D">
        <w:trPr>
          <w:trHeight w:val="1875"/>
        </w:trPr>
        <w:tc>
          <w:tcPr>
            <w:tcW w:w="4645" w:type="dxa"/>
            <w:tcBorders>
              <w:top w:val="nil"/>
              <w:left w:val="nil"/>
              <w:bottom w:val="nil"/>
              <w:right w:val="nil"/>
            </w:tcBorders>
          </w:tcPr>
          <w:p w:rsidR="0089778D" w:rsidRPr="0089778D" w:rsidRDefault="0089778D" w:rsidP="001E6AAF">
            <w:pPr>
              <w:spacing w:after="0" w:line="264" w:lineRule="auto"/>
              <w:jc w:val="both"/>
              <w:rPr>
                <w:rFonts w:ascii="Times New Roman" w:hAnsi="Times New Roman" w:cs="Times New Roman"/>
                <w:b/>
                <w:i/>
              </w:rPr>
            </w:pPr>
            <w:r w:rsidRPr="0089778D">
              <w:rPr>
                <w:rFonts w:ascii="Times New Roman" w:hAnsi="Times New Roman" w:cs="Times New Roman"/>
                <w:b/>
                <w:i/>
              </w:rPr>
              <w:t>Nơi nhận:</w:t>
            </w:r>
          </w:p>
          <w:p w:rsidR="0089778D" w:rsidRPr="0089778D" w:rsidRDefault="0089778D" w:rsidP="001E6AAF">
            <w:pPr>
              <w:spacing w:after="0" w:line="264" w:lineRule="auto"/>
              <w:jc w:val="both"/>
              <w:rPr>
                <w:rFonts w:ascii="Times New Roman" w:hAnsi="Times New Roman" w:cs="Times New Roman"/>
                <w:lang w:val="sv-SE"/>
              </w:rPr>
            </w:pPr>
            <w:r w:rsidRPr="0089778D">
              <w:rPr>
                <w:rFonts w:ascii="Times New Roman" w:hAnsi="Times New Roman" w:cs="Times New Roman"/>
                <w:lang w:val="sv-SE"/>
              </w:rPr>
              <w:t>- Như trên; (Th/h)</w:t>
            </w:r>
          </w:p>
          <w:p w:rsidR="0089778D" w:rsidRPr="0089778D" w:rsidRDefault="0089778D" w:rsidP="001E6AAF">
            <w:pPr>
              <w:spacing w:after="0" w:line="264" w:lineRule="auto"/>
              <w:jc w:val="both"/>
              <w:rPr>
                <w:rFonts w:ascii="Times New Roman" w:hAnsi="Times New Roman" w:cs="Times New Roman"/>
                <w:lang w:val="sv-SE"/>
              </w:rPr>
            </w:pPr>
            <w:r w:rsidRPr="0089778D">
              <w:rPr>
                <w:rFonts w:ascii="Times New Roman" w:hAnsi="Times New Roman" w:cs="Times New Roman"/>
                <w:lang w:val="sv-SE"/>
              </w:rPr>
              <w:t>- Lãnh đạo ,CV phòng(C/đ)</w:t>
            </w:r>
          </w:p>
          <w:p w:rsidR="0089778D" w:rsidRPr="0089778D" w:rsidRDefault="0089778D" w:rsidP="001E6AAF">
            <w:pPr>
              <w:spacing w:after="0" w:line="264" w:lineRule="auto"/>
              <w:jc w:val="both"/>
              <w:rPr>
                <w:rFonts w:ascii="Times New Roman" w:hAnsi="Times New Roman" w:cs="Times New Roman"/>
                <w:lang w:val="sv-SE"/>
              </w:rPr>
            </w:pPr>
            <w:r w:rsidRPr="0089778D">
              <w:rPr>
                <w:rFonts w:ascii="Times New Roman" w:hAnsi="Times New Roman" w:cs="Times New Roman"/>
                <w:lang w:val="sv-SE"/>
              </w:rPr>
              <w:t>- UBND huyện(BC)</w:t>
            </w:r>
          </w:p>
          <w:p w:rsidR="0089778D" w:rsidRPr="0089778D" w:rsidRDefault="0089778D" w:rsidP="001E6AAF">
            <w:pPr>
              <w:spacing w:after="0" w:line="264" w:lineRule="auto"/>
              <w:jc w:val="both"/>
              <w:rPr>
                <w:rFonts w:ascii="Times New Roman" w:hAnsi="Times New Roman" w:cs="Times New Roman"/>
                <w:lang w:val="sv-SE"/>
              </w:rPr>
            </w:pPr>
            <w:r w:rsidRPr="0089778D">
              <w:rPr>
                <w:rFonts w:ascii="Times New Roman" w:hAnsi="Times New Roman" w:cs="Times New Roman"/>
                <w:lang w:val="sv-SE"/>
              </w:rPr>
              <w:t>- Sở GD&amp;ĐT ( BC)</w:t>
            </w:r>
          </w:p>
          <w:p w:rsidR="0089778D" w:rsidRPr="0089778D" w:rsidRDefault="0089778D" w:rsidP="001E6AAF">
            <w:pPr>
              <w:spacing w:after="0" w:line="264" w:lineRule="auto"/>
              <w:jc w:val="both"/>
              <w:rPr>
                <w:rFonts w:ascii="Times New Roman" w:hAnsi="Times New Roman" w:cs="Times New Roman"/>
                <w:sz w:val="26"/>
                <w:szCs w:val="26"/>
                <w:lang w:val="pt-BR"/>
              </w:rPr>
            </w:pPr>
            <w:r w:rsidRPr="0089778D">
              <w:rPr>
                <w:rFonts w:ascii="Times New Roman" w:hAnsi="Times New Roman" w:cs="Times New Roman"/>
                <w:lang w:val="pt-BR"/>
              </w:rPr>
              <w:t>- Lưu:VT, CMMN</w:t>
            </w:r>
          </w:p>
        </w:tc>
        <w:tc>
          <w:tcPr>
            <w:tcW w:w="4645" w:type="dxa"/>
            <w:tcBorders>
              <w:top w:val="nil"/>
              <w:left w:val="nil"/>
              <w:bottom w:val="nil"/>
              <w:right w:val="nil"/>
            </w:tcBorders>
          </w:tcPr>
          <w:p w:rsidR="0089778D" w:rsidRPr="0089778D" w:rsidRDefault="0089778D" w:rsidP="001E6AAF">
            <w:pPr>
              <w:spacing w:after="0" w:line="264" w:lineRule="auto"/>
              <w:jc w:val="center"/>
              <w:rPr>
                <w:rFonts w:ascii="Times New Roman" w:hAnsi="Times New Roman" w:cs="Times New Roman"/>
                <w:b/>
                <w:sz w:val="24"/>
                <w:szCs w:val="24"/>
              </w:rPr>
            </w:pPr>
            <w:r w:rsidRPr="0089778D">
              <w:rPr>
                <w:rFonts w:ascii="Times New Roman" w:hAnsi="Times New Roman" w:cs="Times New Roman"/>
                <w:b/>
                <w:sz w:val="24"/>
                <w:szCs w:val="24"/>
              </w:rPr>
              <w:t>KT.TRƯỞNG PHÒNG</w:t>
            </w:r>
          </w:p>
          <w:p w:rsidR="0089778D" w:rsidRPr="0089778D" w:rsidRDefault="0089778D" w:rsidP="001E6AAF">
            <w:pPr>
              <w:spacing w:after="0" w:line="264" w:lineRule="auto"/>
              <w:rPr>
                <w:rFonts w:ascii="Times New Roman" w:hAnsi="Times New Roman" w:cs="Times New Roman"/>
                <w:b/>
                <w:sz w:val="24"/>
                <w:szCs w:val="24"/>
              </w:rPr>
            </w:pPr>
            <w:r w:rsidRPr="0089778D">
              <w:rPr>
                <w:rFonts w:ascii="Times New Roman" w:hAnsi="Times New Roman" w:cs="Times New Roman"/>
                <w:sz w:val="24"/>
                <w:szCs w:val="24"/>
              </w:rPr>
              <w:t xml:space="preserve">              </w:t>
            </w:r>
            <w:r w:rsidRPr="0089778D">
              <w:rPr>
                <w:rFonts w:ascii="Times New Roman" w:hAnsi="Times New Roman" w:cs="Times New Roman"/>
                <w:b/>
                <w:sz w:val="24"/>
                <w:szCs w:val="24"/>
              </w:rPr>
              <w:t xml:space="preserve">PHÓ TRƯỞNG PHÒNG </w:t>
            </w:r>
          </w:p>
          <w:p w:rsidR="0089778D" w:rsidRPr="0089778D" w:rsidRDefault="0089778D" w:rsidP="001E6AAF">
            <w:pPr>
              <w:spacing w:after="0" w:line="264" w:lineRule="auto"/>
              <w:rPr>
                <w:rFonts w:ascii="Times New Roman" w:hAnsi="Times New Roman" w:cs="Times New Roman"/>
                <w:sz w:val="26"/>
                <w:szCs w:val="26"/>
              </w:rPr>
            </w:pPr>
            <w:r w:rsidRPr="0089778D">
              <w:rPr>
                <w:rFonts w:ascii="Times New Roman" w:hAnsi="Times New Roman" w:cs="Times New Roman"/>
                <w:sz w:val="26"/>
                <w:szCs w:val="26"/>
              </w:rPr>
              <w:t xml:space="preserve">                         </w:t>
            </w:r>
          </w:p>
          <w:p w:rsidR="0089778D" w:rsidRPr="0089778D" w:rsidRDefault="0089778D" w:rsidP="001E6AAF">
            <w:pPr>
              <w:spacing w:after="0" w:line="264" w:lineRule="auto"/>
              <w:rPr>
                <w:rFonts w:ascii="Times New Roman" w:hAnsi="Times New Roman" w:cs="Times New Roman"/>
                <w:sz w:val="26"/>
                <w:szCs w:val="26"/>
              </w:rPr>
            </w:pPr>
          </w:p>
          <w:p w:rsidR="0089778D" w:rsidRPr="0089778D" w:rsidRDefault="0089778D" w:rsidP="001E6AAF">
            <w:pPr>
              <w:spacing w:after="0" w:line="264" w:lineRule="auto"/>
              <w:rPr>
                <w:rFonts w:ascii="Times New Roman" w:hAnsi="Times New Roman" w:cs="Times New Roman"/>
                <w:b/>
                <w:szCs w:val="28"/>
              </w:rPr>
            </w:pPr>
            <w:r w:rsidRPr="0089778D">
              <w:rPr>
                <w:rFonts w:ascii="Times New Roman" w:hAnsi="Times New Roman" w:cs="Times New Roman"/>
                <w:b/>
                <w:szCs w:val="28"/>
              </w:rPr>
              <w:t xml:space="preserve">                </w:t>
            </w:r>
          </w:p>
          <w:p w:rsidR="0089778D" w:rsidRPr="0089778D" w:rsidRDefault="0089778D" w:rsidP="001E6AAF">
            <w:pPr>
              <w:spacing w:after="0" w:line="264" w:lineRule="auto"/>
              <w:rPr>
                <w:rFonts w:ascii="Times New Roman" w:hAnsi="Times New Roman" w:cs="Times New Roman"/>
                <w:b/>
                <w:szCs w:val="28"/>
              </w:rPr>
            </w:pPr>
            <w:r w:rsidRPr="0089778D">
              <w:rPr>
                <w:rFonts w:ascii="Times New Roman" w:hAnsi="Times New Roman" w:cs="Times New Roman"/>
                <w:b/>
                <w:szCs w:val="28"/>
              </w:rPr>
              <w:t xml:space="preserve">                  </w:t>
            </w:r>
          </w:p>
          <w:p w:rsidR="0089778D" w:rsidRPr="0089778D" w:rsidRDefault="0089778D" w:rsidP="001E6AAF">
            <w:pPr>
              <w:spacing w:after="0" w:line="264" w:lineRule="auto"/>
              <w:rPr>
                <w:rFonts w:ascii="Times New Roman" w:hAnsi="Times New Roman" w:cs="Times New Roman"/>
                <w:b/>
                <w:sz w:val="28"/>
                <w:szCs w:val="28"/>
              </w:rPr>
            </w:pPr>
            <w:r>
              <w:rPr>
                <w:rFonts w:ascii="Times New Roman" w:hAnsi="Times New Roman" w:cs="Times New Roman"/>
                <w:b/>
                <w:sz w:val="28"/>
                <w:szCs w:val="28"/>
              </w:rPr>
              <w:t xml:space="preserve">           </w:t>
            </w:r>
            <w:r w:rsidR="00A5728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9778D">
              <w:rPr>
                <w:rFonts w:ascii="Times New Roman" w:hAnsi="Times New Roman" w:cs="Times New Roman"/>
                <w:b/>
                <w:sz w:val="28"/>
                <w:szCs w:val="28"/>
              </w:rPr>
              <w:t xml:space="preserve">     Lê Đình Cẩn </w:t>
            </w:r>
          </w:p>
        </w:tc>
      </w:tr>
    </w:tbl>
    <w:p w:rsidR="00DF130C" w:rsidRDefault="00DF130C" w:rsidP="00DC183D">
      <w:pPr>
        <w:spacing w:line="360" w:lineRule="exact"/>
        <w:ind w:firstLine="680"/>
        <w:jc w:val="both"/>
        <w:rPr>
          <w:i/>
          <w:lang w:val="pt-BR"/>
        </w:rPr>
      </w:pPr>
    </w:p>
    <w:p w:rsidR="00A81ED4" w:rsidRDefault="00A81ED4" w:rsidP="00DC183D">
      <w:pPr>
        <w:spacing w:line="360" w:lineRule="exact"/>
        <w:ind w:firstLine="680"/>
        <w:jc w:val="both"/>
        <w:rPr>
          <w:i/>
          <w:lang w:val="pt-BR"/>
        </w:rPr>
      </w:pPr>
    </w:p>
    <w:p w:rsidR="00A81ED4" w:rsidRDefault="00A81ED4" w:rsidP="00DC183D">
      <w:pPr>
        <w:spacing w:line="360" w:lineRule="exact"/>
        <w:ind w:firstLine="680"/>
        <w:jc w:val="both"/>
        <w:rPr>
          <w:i/>
          <w:lang w:val="pt-BR"/>
        </w:rPr>
      </w:pPr>
    </w:p>
    <w:p w:rsidR="00A81ED4" w:rsidRDefault="00A81ED4" w:rsidP="00DC183D">
      <w:pPr>
        <w:spacing w:line="360" w:lineRule="exact"/>
        <w:ind w:firstLine="680"/>
        <w:jc w:val="both"/>
        <w:rPr>
          <w:i/>
          <w:lang w:val="pt-BR"/>
        </w:rPr>
      </w:pPr>
    </w:p>
    <w:p w:rsidR="006073A3" w:rsidRDefault="006073A3" w:rsidP="00DC183D">
      <w:pPr>
        <w:spacing w:line="360" w:lineRule="exact"/>
        <w:ind w:firstLine="680"/>
        <w:jc w:val="both"/>
        <w:rPr>
          <w:i/>
          <w:lang w:val="pt-BR"/>
        </w:rPr>
      </w:pPr>
    </w:p>
    <w:p w:rsidR="006073A3" w:rsidRDefault="006073A3" w:rsidP="00DC183D">
      <w:pPr>
        <w:spacing w:line="360" w:lineRule="exact"/>
        <w:ind w:firstLine="680"/>
        <w:jc w:val="both"/>
        <w:rPr>
          <w:i/>
          <w:lang w:val="pt-BR"/>
        </w:rPr>
      </w:pPr>
    </w:p>
    <w:p w:rsidR="006073A3" w:rsidRDefault="006073A3" w:rsidP="00DC183D">
      <w:pPr>
        <w:spacing w:line="360" w:lineRule="exact"/>
        <w:ind w:firstLine="680"/>
        <w:jc w:val="both"/>
        <w:rPr>
          <w:i/>
          <w:lang w:val="pt-BR"/>
        </w:rPr>
      </w:pPr>
    </w:p>
    <w:p w:rsidR="006073A3" w:rsidRDefault="006073A3" w:rsidP="00DC183D">
      <w:pPr>
        <w:spacing w:line="360" w:lineRule="exact"/>
        <w:ind w:firstLine="680"/>
        <w:jc w:val="both"/>
        <w:rPr>
          <w:i/>
          <w:lang w:val="pt-BR"/>
        </w:rPr>
      </w:pPr>
    </w:p>
    <w:p w:rsidR="006073A3" w:rsidRDefault="006073A3" w:rsidP="00DC183D">
      <w:pPr>
        <w:spacing w:line="360" w:lineRule="exact"/>
        <w:ind w:firstLine="680"/>
        <w:jc w:val="both"/>
        <w:rPr>
          <w:i/>
          <w:lang w:val="pt-BR"/>
        </w:rPr>
      </w:pPr>
    </w:p>
    <w:p w:rsidR="006073A3" w:rsidRDefault="006073A3" w:rsidP="00DC183D">
      <w:pPr>
        <w:spacing w:line="360" w:lineRule="exact"/>
        <w:ind w:firstLine="680"/>
        <w:jc w:val="both"/>
        <w:rPr>
          <w:i/>
          <w:lang w:val="pt-BR"/>
        </w:rPr>
      </w:pPr>
    </w:p>
    <w:p w:rsidR="00A81ED4" w:rsidRPr="00DC183D" w:rsidRDefault="00A81ED4" w:rsidP="00DC183D">
      <w:pPr>
        <w:spacing w:line="360" w:lineRule="exact"/>
        <w:ind w:firstLine="680"/>
        <w:jc w:val="both"/>
        <w:rPr>
          <w:i/>
          <w:lang w:val="pt-BR"/>
        </w:rPr>
      </w:pPr>
    </w:p>
    <w:p w:rsidR="00DF130C" w:rsidRPr="00DF130C" w:rsidRDefault="00DF130C" w:rsidP="00A81ED4">
      <w:pPr>
        <w:autoSpaceDE w:val="0"/>
        <w:autoSpaceDN w:val="0"/>
        <w:adjustRightInd w:val="0"/>
        <w:spacing w:after="0" w:line="264" w:lineRule="auto"/>
        <w:jc w:val="center"/>
        <w:rPr>
          <w:rFonts w:ascii="Times New Roman" w:hAnsi="Times New Roman" w:cs="Times New Roman"/>
          <w:b/>
          <w:bCs/>
          <w:sz w:val="28"/>
          <w:szCs w:val="28"/>
        </w:rPr>
      </w:pPr>
      <w:r w:rsidRPr="00DF130C">
        <w:rPr>
          <w:rFonts w:ascii="Times New Roman" w:hAnsi="Times New Roman" w:cs="Times New Roman"/>
          <w:b/>
          <w:bCs/>
          <w:sz w:val="28"/>
          <w:szCs w:val="28"/>
        </w:rPr>
        <w:lastRenderedPageBreak/>
        <w:t>LỊCH CÔNG TÁC NĂM HỌ</w:t>
      </w:r>
      <w:r w:rsidR="006670DE">
        <w:rPr>
          <w:rFonts w:ascii="Times New Roman" w:hAnsi="Times New Roman" w:cs="Times New Roman"/>
          <w:b/>
          <w:bCs/>
          <w:sz w:val="28"/>
          <w:szCs w:val="28"/>
        </w:rPr>
        <w:t>C 2024-2025</w:t>
      </w:r>
    </w:p>
    <w:p w:rsidR="00DF130C" w:rsidRPr="00DF130C" w:rsidRDefault="00DF130C" w:rsidP="00A81ED4">
      <w:pPr>
        <w:autoSpaceDE w:val="0"/>
        <w:autoSpaceDN w:val="0"/>
        <w:adjustRightInd w:val="0"/>
        <w:spacing w:after="0" w:line="264" w:lineRule="auto"/>
        <w:jc w:val="center"/>
        <w:rPr>
          <w:rFonts w:ascii="Times New Roman" w:hAnsi="Times New Roman" w:cs="Times New Roman"/>
          <w:b/>
          <w:bCs/>
          <w:sz w:val="28"/>
          <w:szCs w:val="28"/>
        </w:rPr>
      </w:pPr>
      <w:r w:rsidRPr="00DF130C">
        <w:rPr>
          <w:rFonts w:ascii="Times New Roman" w:hAnsi="Times New Roman" w:cs="Times New Roman"/>
          <w:b/>
          <w:bCs/>
          <w:sz w:val="28"/>
          <w:szCs w:val="28"/>
        </w:rPr>
        <w:t xml:space="preserve">CẤP HỌC MẦM </w:t>
      </w:r>
      <w:proofErr w:type="gramStart"/>
      <w:r w:rsidRPr="00DF130C">
        <w:rPr>
          <w:rFonts w:ascii="Times New Roman" w:hAnsi="Times New Roman" w:cs="Times New Roman"/>
          <w:b/>
          <w:bCs/>
          <w:sz w:val="28"/>
          <w:szCs w:val="28"/>
        </w:rPr>
        <w:t>NON</w:t>
      </w:r>
      <w:proofErr w:type="gramEnd"/>
    </w:p>
    <w:tbl>
      <w:tblPr>
        <w:tblW w:w="0" w:type="auto"/>
        <w:tblInd w:w="-624" w:type="dxa"/>
        <w:tblLayout w:type="fixed"/>
        <w:tblLook w:val="0000" w:firstRow="0" w:lastRow="0" w:firstColumn="0" w:lastColumn="0" w:noHBand="0" w:noVBand="0"/>
      </w:tblPr>
      <w:tblGrid>
        <w:gridCol w:w="1400"/>
        <w:gridCol w:w="9423"/>
      </w:tblGrid>
      <w:tr w:rsidR="00DF130C" w:rsidRPr="00DF130C" w:rsidTr="00F31F59">
        <w:trPr>
          <w:trHeight w:val="1"/>
        </w:trPr>
        <w:tc>
          <w:tcPr>
            <w:tcW w:w="1400" w:type="dxa"/>
            <w:tcBorders>
              <w:top w:val="single" w:sz="3" w:space="0" w:color="000000"/>
              <w:left w:val="single" w:sz="3" w:space="0" w:color="000000"/>
              <w:bottom w:val="single" w:sz="3" w:space="0" w:color="000000"/>
              <w:right w:val="single" w:sz="3" w:space="0" w:color="000000"/>
            </w:tcBorders>
            <w:shd w:val="clear" w:color="000000" w:fill="FFFFFF"/>
          </w:tcPr>
          <w:p w:rsidR="00DF130C" w:rsidRPr="00DF130C" w:rsidRDefault="00DF130C" w:rsidP="00A81ED4">
            <w:pPr>
              <w:autoSpaceDE w:val="0"/>
              <w:autoSpaceDN w:val="0"/>
              <w:adjustRightInd w:val="0"/>
              <w:spacing w:after="0" w:line="264" w:lineRule="auto"/>
              <w:jc w:val="center"/>
              <w:rPr>
                <w:rFonts w:ascii="Times New Roman" w:hAnsi="Times New Roman" w:cs="Times New Roman"/>
                <w:sz w:val="28"/>
                <w:szCs w:val="28"/>
              </w:rPr>
            </w:pPr>
            <w:r w:rsidRPr="00DF130C">
              <w:rPr>
                <w:rFonts w:ascii="Times New Roman" w:hAnsi="Times New Roman" w:cs="Times New Roman"/>
                <w:b/>
                <w:bCs/>
                <w:sz w:val="28"/>
                <w:szCs w:val="28"/>
              </w:rPr>
              <w:t>Thời gian</w:t>
            </w:r>
          </w:p>
        </w:tc>
        <w:tc>
          <w:tcPr>
            <w:tcW w:w="9423" w:type="dxa"/>
            <w:tcBorders>
              <w:top w:val="single" w:sz="3" w:space="0" w:color="000000"/>
              <w:left w:val="single" w:sz="3" w:space="0" w:color="000000"/>
              <w:bottom w:val="single" w:sz="3" w:space="0" w:color="000000"/>
              <w:right w:val="single" w:sz="3" w:space="0" w:color="000000"/>
            </w:tcBorders>
            <w:shd w:val="clear" w:color="000000" w:fill="FFFFFF"/>
          </w:tcPr>
          <w:p w:rsidR="00DF130C" w:rsidRPr="00DF130C" w:rsidRDefault="00DF130C" w:rsidP="00A81ED4">
            <w:pPr>
              <w:autoSpaceDE w:val="0"/>
              <w:autoSpaceDN w:val="0"/>
              <w:adjustRightInd w:val="0"/>
              <w:spacing w:after="0" w:line="264" w:lineRule="auto"/>
              <w:jc w:val="center"/>
              <w:rPr>
                <w:rFonts w:ascii="Times New Roman" w:hAnsi="Times New Roman" w:cs="Times New Roman"/>
                <w:sz w:val="28"/>
                <w:szCs w:val="28"/>
              </w:rPr>
            </w:pPr>
            <w:r w:rsidRPr="00DF130C">
              <w:rPr>
                <w:rFonts w:ascii="Times New Roman" w:hAnsi="Times New Roman" w:cs="Times New Roman"/>
                <w:b/>
                <w:bCs/>
                <w:sz w:val="28"/>
                <w:szCs w:val="28"/>
              </w:rPr>
              <w:t>Nội dung công việc</w:t>
            </w:r>
          </w:p>
        </w:tc>
      </w:tr>
      <w:tr w:rsidR="00DF130C" w:rsidRPr="00DF130C" w:rsidTr="00F31F59">
        <w:trPr>
          <w:trHeight w:val="1"/>
        </w:trPr>
        <w:tc>
          <w:tcPr>
            <w:tcW w:w="14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130C" w:rsidRPr="00DF130C" w:rsidRDefault="00DF130C" w:rsidP="00A81ED4">
            <w:pPr>
              <w:autoSpaceDE w:val="0"/>
              <w:autoSpaceDN w:val="0"/>
              <w:adjustRightInd w:val="0"/>
              <w:spacing w:after="0" w:line="264" w:lineRule="auto"/>
              <w:jc w:val="center"/>
              <w:rPr>
                <w:rFonts w:ascii="Times New Roman" w:hAnsi="Times New Roman" w:cs="Times New Roman"/>
                <w:sz w:val="28"/>
                <w:szCs w:val="28"/>
              </w:rPr>
            </w:pPr>
            <w:r w:rsidRPr="00DF130C">
              <w:rPr>
                <w:rFonts w:ascii="Times New Roman" w:hAnsi="Times New Roman" w:cs="Times New Roman"/>
                <w:sz w:val="28"/>
                <w:szCs w:val="28"/>
              </w:rPr>
              <w:t>Tháng 8</w:t>
            </w:r>
          </w:p>
        </w:tc>
        <w:tc>
          <w:tcPr>
            <w:tcW w:w="9423" w:type="dxa"/>
            <w:tcBorders>
              <w:top w:val="single" w:sz="3" w:space="0" w:color="000000"/>
              <w:left w:val="single" w:sz="3" w:space="0" w:color="000000"/>
              <w:bottom w:val="single" w:sz="3" w:space="0" w:color="000000"/>
              <w:right w:val="single" w:sz="3" w:space="0" w:color="000000"/>
            </w:tcBorders>
            <w:shd w:val="clear" w:color="000000" w:fill="FFFFFF"/>
          </w:tcPr>
          <w:p w:rsid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xml:space="preserve">- Tham gia Hội thảo tập huấn đợt 1 của Sở GD&amp;ĐT tổ chức </w:t>
            </w:r>
          </w:p>
          <w:p w:rsidR="00E868D3" w:rsidRDefault="00E868D3" w:rsidP="00A81ED4">
            <w:pPr>
              <w:autoSpaceDE w:val="0"/>
              <w:autoSpaceDN w:val="0"/>
              <w:adjustRightInd w:val="0"/>
              <w:spacing w:after="0" w:line="264" w:lineRule="auto"/>
              <w:rPr>
                <w:rFonts w:ascii="Times New Roman" w:hAnsi="Times New Roman" w:cs="Times New Roman"/>
                <w:sz w:val="28"/>
                <w:szCs w:val="28"/>
              </w:rPr>
            </w:pPr>
            <w:r>
              <w:rPr>
                <w:rFonts w:ascii="Times New Roman" w:hAnsi="Times New Roman" w:cs="Times New Roman"/>
                <w:sz w:val="28"/>
                <w:szCs w:val="28"/>
              </w:rPr>
              <w:t xml:space="preserve">- Điều tra phổ cập GDMN </w:t>
            </w:r>
          </w:p>
          <w:p w:rsidR="00B92C7A" w:rsidRPr="00DF130C" w:rsidRDefault="00B92C7A" w:rsidP="00A81ED4">
            <w:pPr>
              <w:autoSpaceDE w:val="0"/>
              <w:autoSpaceDN w:val="0"/>
              <w:adjustRightInd w:val="0"/>
              <w:spacing w:after="0" w:line="264" w:lineRule="auto"/>
              <w:rPr>
                <w:rFonts w:ascii="Times New Roman" w:hAnsi="Times New Roman" w:cs="Times New Roman"/>
                <w:sz w:val="28"/>
                <w:szCs w:val="28"/>
              </w:rPr>
            </w:pPr>
            <w:r>
              <w:rPr>
                <w:rFonts w:ascii="Times New Roman" w:hAnsi="Times New Roman" w:cs="Times New Roman"/>
                <w:sz w:val="28"/>
                <w:szCs w:val="28"/>
              </w:rPr>
              <w:t>-  Xây dựng kế hoạ</w:t>
            </w:r>
            <w:r w:rsidR="00E868D3">
              <w:rPr>
                <w:rFonts w:ascii="Times New Roman" w:hAnsi="Times New Roman" w:cs="Times New Roman"/>
                <w:sz w:val="28"/>
                <w:szCs w:val="28"/>
              </w:rPr>
              <w:t xml:space="preserve">ch  giáo dục nhà trường </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Chuẩn bị các điêu kiện cho  khai giảng  năm học mới và “Ngày hội đến trường của bé”;</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lang w:val="vi-VN"/>
              </w:rPr>
            </w:pPr>
            <w:r w:rsidRPr="00DF130C">
              <w:rPr>
                <w:rFonts w:ascii="Times New Roman" w:hAnsi="Times New Roman" w:cs="Times New Roman"/>
                <w:sz w:val="28"/>
                <w:szCs w:val="28"/>
              </w:rPr>
              <w:t>- Điều tra trẻ trong độ tuổi, tuyển sinh trẻ vào tr</w:t>
            </w:r>
            <w:r w:rsidRPr="00DF130C">
              <w:rPr>
                <w:rFonts w:ascii="Times New Roman" w:hAnsi="Times New Roman" w:cs="Times New Roman"/>
                <w:sz w:val="28"/>
                <w:szCs w:val="28"/>
                <w:lang w:val="vi-VN"/>
              </w:rPr>
              <w:t>ường MN;</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Tổng kết năm họ</w:t>
            </w:r>
            <w:r w:rsidR="00B92C7A">
              <w:rPr>
                <w:rFonts w:ascii="Times New Roman" w:hAnsi="Times New Roman" w:cs="Times New Roman"/>
                <w:sz w:val="28"/>
                <w:szCs w:val="28"/>
              </w:rPr>
              <w:t>c 2023-2024</w:t>
            </w:r>
            <w:r w:rsidRPr="00DF130C">
              <w:rPr>
                <w:rFonts w:ascii="Times New Roman" w:hAnsi="Times New Roman" w:cs="Times New Roman"/>
                <w:sz w:val="28"/>
                <w:szCs w:val="28"/>
              </w:rPr>
              <w:t>, triển khai nhiệm vụ năm họ</w:t>
            </w:r>
            <w:r w:rsidR="00B92C7A">
              <w:rPr>
                <w:rFonts w:ascii="Times New Roman" w:hAnsi="Times New Roman" w:cs="Times New Roman"/>
                <w:sz w:val="28"/>
                <w:szCs w:val="28"/>
              </w:rPr>
              <w:t>c 2024</w:t>
            </w:r>
            <w:r w:rsidRPr="00DF130C">
              <w:rPr>
                <w:rFonts w:ascii="Times New Roman" w:hAnsi="Times New Roman" w:cs="Times New Roman"/>
                <w:sz w:val="28"/>
                <w:szCs w:val="28"/>
              </w:rPr>
              <w:t>-</w:t>
            </w:r>
            <w:r w:rsidR="00B92C7A">
              <w:rPr>
                <w:rFonts w:ascii="Times New Roman" w:hAnsi="Times New Roman" w:cs="Times New Roman"/>
                <w:sz w:val="28"/>
                <w:szCs w:val="28"/>
              </w:rPr>
              <w:t xml:space="preserve">2025 của ngành </w:t>
            </w:r>
          </w:p>
          <w:p w:rsidR="00DF130C" w:rsidRPr="00DF130C" w:rsidRDefault="00DF130C" w:rsidP="00A81ED4">
            <w:pPr>
              <w:spacing w:after="0" w:line="264" w:lineRule="auto"/>
              <w:rPr>
                <w:rFonts w:ascii="Times New Roman" w:hAnsi="Times New Roman" w:cs="Times New Roman"/>
                <w:sz w:val="28"/>
                <w:szCs w:val="28"/>
              </w:rPr>
            </w:pPr>
            <w:r w:rsidRPr="00DF130C">
              <w:rPr>
                <w:rFonts w:ascii="Times New Roman" w:hAnsi="Times New Roman" w:cs="Times New Roman"/>
                <w:sz w:val="28"/>
                <w:szCs w:val="28"/>
              </w:rPr>
              <w:t>- Tham dự hội nghị tổng kết NVNH và tập huấn, bồi dưỡng do Sở GDĐT tổ chức.</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lang w:val="vi-VN"/>
              </w:rPr>
            </w:pPr>
            <w:r w:rsidRPr="00DF130C">
              <w:rPr>
                <w:rFonts w:ascii="Times New Roman" w:hAnsi="Times New Roman" w:cs="Times New Roman"/>
                <w:sz w:val="28"/>
                <w:szCs w:val="28"/>
              </w:rPr>
              <w:t>- Tập huấn bồi d</w:t>
            </w:r>
            <w:r w:rsidRPr="00DF130C">
              <w:rPr>
                <w:rFonts w:ascii="Times New Roman" w:hAnsi="Times New Roman" w:cs="Times New Roman"/>
                <w:sz w:val="28"/>
                <w:szCs w:val="28"/>
                <w:lang w:val="vi-VN"/>
              </w:rPr>
              <w:t>ưỡng</w:t>
            </w:r>
            <w:r w:rsidRPr="00DF130C">
              <w:rPr>
                <w:rFonts w:ascii="Times New Roman" w:hAnsi="Times New Roman" w:cs="Times New Roman"/>
                <w:sz w:val="28"/>
                <w:szCs w:val="28"/>
              </w:rPr>
              <w:t xml:space="preserve"> chính trị,</w:t>
            </w:r>
            <w:r w:rsidRPr="00DF130C">
              <w:rPr>
                <w:rFonts w:ascii="Times New Roman" w:hAnsi="Times New Roman" w:cs="Times New Roman"/>
                <w:sz w:val="28"/>
                <w:szCs w:val="28"/>
                <w:lang w:val="vi-VN"/>
              </w:rPr>
              <w:t xml:space="preserve"> chuyên môn cho c</w:t>
            </w:r>
            <w:r w:rsidRPr="00DF130C">
              <w:rPr>
                <w:rFonts w:ascii="Times New Roman" w:hAnsi="Times New Roman" w:cs="Times New Roman"/>
                <w:sz w:val="28"/>
                <w:szCs w:val="28"/>
              </w:rPr>
              <w:t>án</w:t>
            </w:r>
            <w:r w:rsidRPr="00DF130C">
              <w:rPr>
                <w:rFonts w:ascii="Times New Roman" w:hAnsi="Times New Roman" w:cs="Times New Roman"/>
                <w:sz w:val="28"/>
                <w:szCs w:val="28"/>
                <w:lang w:val="vi-VN"/>
              </w:rPr>
              <w:t xml:space="preserve"> bộ, giáo viên mầm non </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xml:space="preserve">- Đón trẻ đến trường </w:t>
            </w:r>
          </w:p>
        </w:tc>
      </w:tr>
      <w:tr w:rsidR="00DF130C" w:rsidRPr="00DF130C" w:rsidTr="00F31F59">
        <w:trPr>
          <w:trHeight w:val="1"/>
        </w:trPr>
        <w:tc>
          <w:tcPr>
            <w:tcW w:w="14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130C" w:rsidRPr="00DF130C" w:rsidRDefault="00DF130C" w:rsidP="00A81ED4">
            <w:pPr>
              <w:autoSpaceDE w:val="0"/>
              <w:autoSpaceDN w:val="0"/>
              <w:adjustRightInd w:val="0"/>
              <w:spacing w:after="0" w:line="264" w:lineRule="auto"/>
              <w:jc w:val="center"/>
              <w:rPr>
                <w:rFonts w:ascii="Times New Roman" w:hAnsi="Times New Roman" w:cs="Times New Roman"/>
                <w:sz w:val="28"/>
                <w:szCs w:val="28"/>
              </w:rPr>
            </w:pPr>
            <w:r w:rsidRPr="00DF130C">
              <w:rPr>
                <w:rFonts w:ascii="Times New Roman" w:hAnsi="Times New Roman" w:cs="Times New Roman"/>
                <w:sz w:val="28"/>
                <w:szCs w:val="28"/>
              </w:rPr>
              <w:t>Tháng 9</w:t>
            </w:r>
          </w:p>
        </w:tc>
        <w:tc>
          <w:tcPr>
            <w:tcW w:w="9423" w:type="dxa"/>
            <w:tcBorders>
              <w:top w:val="single" w:sz="3" w:space="0" w:color="000000"/>
              <w:left w:val="single" w:sz="3" w:space="0" w:color="000000"/>
              <w:bottom w:val="single" w:sz="3" w:space="0" w:color="000000"/>
              <w:right w:val="single" w:sz="3" w:space="0" w:color="000000"/>
            </w:tcBorders>
            <w:shd w:val="clear" w:color="000000" w:fill="FFFFFF"/>
          </w:tcPr>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Tổ chức “Ngày hội đến trường của bé “</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Hoàn thiện hồ sơ tuyển sinh</w:t>
            </w:r>
          </w:p>
          <w:p w:rsidR="00DF130C" w:rsidRPr="00DF130C" w:rsidRDefault="00DF130C" w:rsidP="00A81ED4">
            <w:pPr>
              <w:spacing w:after="0" w:line="264" w:lineRule="auto"/>
              <w:rPr>
                <w:rFonts w:ascii="Times New Roman" w:hAnsi="Times New Roman" w:cs="Times New Roman"/>
                <w:sz w:val="28"/>
                <w:szCs w:val="28"/>
                <w:lang w:val="vi-VN"/>
              </w:rPr>
            </w:pPr>
            <w:r w:rsidRPr="00DF130C">
              <w:rPr>
                <w:rFonts w:ascii="Times New Roman" w:hAnsi="Times New Roman" w:cs="Times New Roman"/>
                <w:sz w:val="28"/>
                <w:szCs w:val="28"/>
                <w:lang w:val="nl-NL"/>
              </w:rPr>
              <w:t xml:space="preserve">. Xây dựng và ban hành Hướng dẫn thực hiện nhiệm vụ năm học </w:t>
            </w:r>
            <w:r w:rsidR="00E868D3">
              <w:rPr>
                <w:rFonts w:ascii="Times New Roman" w:hAnsi="Times New Roman" w:cs="Times New Roman"/>
                <w:sz w:val="28"/>
                <w:szCs w:val="28"/>
                <w:lang w:val="vi-VN"/>
              </w:rPr>
              <w:t>202</w:t>
            </w:r>
            <w:r w:rsidR="00E868D3">
              <w:rPr>
                <w:rFonts w:ascii="Times New Roman" w:hAnsi="Times New Roman" w:cs="Times New Roman"/>
                <w:sz w:val="28"/>
                <w:szCs w:val="28"/>
              </w:rPr>
              <w:t>3</w:t>
            </w:r>
            <w:r w:rsidRPr="00DF130C">
              <w:rPr>
                <w:rFonts w:ascii="Times New Roman" w:hAnsi="Times New Roman" w:cs="Times New Roman"/>
                <w:sz w:val="28"/>
                <w:szCs w:val="28"/>
                <w:lang w:val="nl-NL"/>
              </w:rPr>
              <w:t>-</w:t>
            </w:r>
            <w:r w:rsidR="00E868D3">
              <w:rPr>
                <w:rFonts w:ascii="Times New Roman" w:hAnsi="Times New Roman" w:cs="Times New Roman"/>
                <w:sz w:val="28"/>
                <w:szCs w:val="28"/>
                <w:lang w:val="vi-VN"/>
              </w:rPr>
              <w:t>202</w:t>
            </w:r>
            <w:r w:rsidR="00E868D3">
              <w:rPr>
                <w:rFonts w:ascii="Times New Roman" w:hAnsi="Times New Roman" w:cs="Times New Roman"/>
                <w:sz w:val="28"/>
                <w:szCs w:val="28"/>
              </w:rPr>
              <w:t>4</w:t>
            </w:r>
            <w:r w:rsidRPr="00DF130C">
              <w:rPr>
                <w:rFonts w:ascii="Times New Roman" w:hAnsi="Times New Roman" w:cs="Times New Roman"/>
                <w:sz w:val="28"/>
                <w:szCs w:val="28"/>
                <w:lang w:val="nl-NL"/>
              </w:rPr>
              <w:t xml:space="preserve"> đối với cấp học MN và các văn bản hướng dẫn chuyên môn.</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Hội nghị  triển khai nhiệm vụ năm học cấp học mầm non;</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Thẩm định kế hoạch giáo dục nhà trườ</w:t>
            </w:r>
            <w:r w:rsidR="00E868D3">
              <w:rPr>
                <w:rFonts w:ascii="Times New Roman" w:hAnsi="Times New Roman" w:cs="Times New Roman"/>
                <w:sz w:val="28"/>
                <w:szCs w:val="28"/>
              </w:rPr>
              <w:t>ng 2024-2025</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Cập nhật dự liệu phổ cập  hồ s</w:t>
            </w:r>
            <w:r w:rsidRPr="00DF130C">
              <w:rPr>
                <w:rFonts w:ascii="Times New Roman" w:hAnsi="Times New Roman" w:cs="Times New Roman"/>
                <w:sz w:val="28"/>
                <w:szCs w:val="28"/>
                <w:lang w:val="vi-VN"/>
              </w:rPr>
              <w:t>ơ phổ cập năm 202</w:t>
            </w:r>
            <w:r w:rsidR="00E868D3">
              <w:rPr>
                <w:rFonts w:ascii="Times New Roman" w:hAnsi="Times New Roman" w:cs="Times New Roman"/>
                <w:sz w:val="28"/>
                <w:szCs w:val="28"/>
              </w:rPr>
              <w:t>4</w:t>
            </w:r>
            <w:r w:rsidRPr="00DF130C">
              <w:rPr>
                <w:rFonts w:ascii="Times New Roman" w:hAnsi="Times New Roman" w:cs="Times New Roman"/>
                <w:sz w:val="28"/>
                <w:szCs w:val="28"/>
                <w:lang w:val="vi-VN"/>
              </w:rPr>
              <w:t>;</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Tổ chức cân, đo; lập biểu đồ theo dõi chiều cao và cân nặng cho trẻ;</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lang w:val="vi-VN"/>
              </w:rPr>
            </w:pPr>
            <w:r w:rsidRPr="00DF130C">
              <w:rPr>
                <w:rFonts w:ascii="Times New Roman" w:hAnsi="Times New Roman" w:cs="Times New Roman"/>
                <w:sz w:val="28"/>
                <w:szCs w:val="28"/>
              </w:rPr>
              <w:t>- Họp Cụm tr</w:t>
            </w:r>
            <w:r w:rsidRPr="00DF130C">
              <w:rPr>
                <w:rFonts w:ascii="Times New Roman" w:hAnsi="Times New Roman" w:cs="Times New Roman"/>
                <w:sz w:val="28"/>
                <w:szCs w:val="28"/>
                <w:lang w:val="vi-VN"/>
              </w:rPr>
              <w:t>ưởng, cụm phó, cốt cán chuyên môn cấp huyện</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Tổ chức ngày hội tết Trung thu cho trẻ.</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xml:space="preserve">- Tập huấn nghiệp vụ chuyên môn </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lang w:val="vi-VN"/>
              </w:rPr>
            </w:pPr>
            <w:r w:rsidRPr="00DF130C">
              <w:rPr>
                <w:rFonts w:ascii="Times New Roman" w:hAnsi="Times New Roman" w:cs="Times New Roman"/>
                <w:sz w:val="28"/>
                <w:szCs w:val="28"/>
              </w:rPr>
              <w:t>- Hội nghị cán bộ viên chức, Ng</w:t>
            </w:r>
            <w:r w:rsidRPr="00DF130C">
              <w:rPr>
                <w:rFonts w:ascii="Times New Roman" w:hAnsi="Times New Roman" w:cs="Times New Roman"/>
                <w:sz w:val="28"/>
                <w:szCs w:val="28"/>
                <w:lang w:val="vi-VN"/>
              </w:rPr>
              <w:t>ười lao động;</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Họp hội cha mẹ học sinh</w:t>
            </w:r>
          </w:p>
          <w:p w:rsid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xml:space="preserve">- Tham gia tập huấn đợt 2 của Sở GD&amp;ĐT tổ chức </w:t>
            </w:r>
          </w:p>
          <w:p w:rsidR="00B8169D" w:rsidRPr="00DF130C" w:rsidRDefault="00B8169D" w:rsidP="00A81ED4">
            <w:pPr>
              <w:autoSpaceDE w:val="0"/>
              <w:autoSpaceDN w:val="0"/>
              <w:adjustRightInd w:val="0"/>
              <w:spacing w:after="0" w:line="264" w:lineRule="auto"/>
              <w:rPr>
                <w:rFonts w:ascii="Times New Roman" w:hAnsi="Times New Roman" w:cs="Times New Roman"/>
                <w:sz w:val="28"/>
                <w:szCs w:val="28"/>
              </w:rPr>
            </w:pPr>
            <w:r>
              <w:rPr>
                <w:rFonts w:ascii="Times New Roman" w:hAnsi="Times New Roman" w:cs="Times New Roman"/>
                <w:sz w:val="28"/>
                <w:szCs w:val="28"/>
              </w:rPr>
              <w:t>- Kiểm tra thực hiện kế hoạch phát triển, công tác tuyển sinh</w:t>
            </w:r>
          </w:p>
        </w:tc>
      </w:tr>
      <w:tr w:rsidR="00DF130C" w:rsidRPr="00DF130C" w:rsidTr="00F31F59">
        <w:trPr>
          <w:trHeight w:val="1"/>
        </w:trPr>
        <w:tc>
          <w:tcPr>
            <w:tcW w:w="14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130C" w:rsidRPr="00DF130C" w:rsidRDefault="00DF130C" w:rsidP="00A81ED4">
            <w:pPr>
              <w:autoSpaceDE w:val="0"/>
              <w:autoSpaceDN w:val="0"/>
              <w:adjustRightInd w:val="0"/>
              <w:spacing w:after="0" w:line="264" w:lineRule="auto"/>
              <w:jc w:val="center"/>
              <w:rPr>
                <w:rFonts w:ascii="Times New Roman" w:hAnsi="Times New Roman" w:cs="Times New Roman"/>
                <w:sz w:val="28"/>
                <w:szCs w:val="28"/>
              </w:rPr>
            </w:pPr>
            <w:r w:rsidRPr="00DF130C">
              <w:rPr>
                <w:rFonts w:ascii="Times New Roman" w:hAnsi="Times New Roman" w:cs="Times New Roman"/>
                <w:sz w:val="28"/>
                <w:szCs w:val="28"/>
              </w:rPr>
              <w:t>Tháng 10</w:t>
            </w:r>
          </w:p>
        </w:tc>
        <w:tc>
          <w:tcPr>
            <w:tcW w:w="9423" w:type="dxa"/>
            <w:tcBorders>
              <w:top w:val="single" w:sz="3" w:space="0" w:color="000000"/>
              <w:left w:val="single" w:sz="3" w:space="0" w:color="000000"/>
              <w:bottom w:val="single" w:sz="3" w:space="0" w:color="000000"/>
              <w:right w:val="single" w:sz="3" w:space="0" w:color="000000"/>
            </w:tcBorders>
            <w:shd w:val="clear" w:color="000000" w:fill="FFFFFF"/>
          </w:tcPr>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Tập huấn, Sinh hoạt tổ chuyên môn,</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Tổ chức khám sức khỏe lần 1 cho trẻ và báo cáo số liệu trẻ suy dinh d</w:t>
            </w:r>
            <w:r w:rsidRPr="00DF130C">
              <w:rPr>
                <w:rFonts w:ascii="Times New Roman" w:hAnsi="Times New Roman" w:cs="Times New Roman"/>
                <w:sz w:val="28"/>
                <w:szCs w:val="28"/>
                <w:lang w:val="vi-VN"/>
              </w:rPr>
              <w:t>ưỡng đầu năm về ph</w:t>
            </w:r>
            <w:r w:rsidRPr="00DF130C">
              <w:rPr>
                <w:rFonts w:ascii="Times New Roman" w:hAnsi="Times New Roman" w:cs="Times New Roman"/>
                <w:sz w:val="28"/>
                <w:szCs w:val="28"/>
              </w:rPr>
              <w:t>òng;</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lang w:val="vi-VN"/>
              </w:rPr>
            </w:pPr>
            <w:r w:rsidRPr="00DF130C">
              <w:rPr>
                <w:rFonts w:ascii="Times New Roman" w:hAnsi="Times New Roman" w:cs="Times New Roman"/>
                <w:sz w:val="28"/>
                <w:szCs w:val="28"/>
              </w:rPr>
              <w:t xml:space="preserve">- Kiểm tra thực hiện nhiệm vụ năm </w:t>
            </w:r>
            <w:proofErr w:type="gramStart"/>
            <w:r w:rsidRPr="00DF130C">
              <w:rPr>
                <w:rFonts w:ascii="Times New Roman" w:hAnsi="Times New Roman" w:cs="Times New Roman"/>
                <w:sz w:val="28"/>
                <w:szCs w:val="28"/>
              </w:rPr>
              <w:t xml:space="preserve">học </w:t>
            </w:r>
            <w:r w:rsidR="00B8169D">
              <w:rPr>
                <w:rFonts w:ascii="Times New Roman" w:hAnsi="Times New Roman" w:cs="Times New Roman"/>
                <w:sz w:val="28"/>
                <w:szCs w:val="28"/>
              </w:rPr>
              <w:t>,</w:t>
            </w:r>
            <w:proofErr w:type="gramEnd"/>
            <w:r w:rsidR="00B8169D">
              <w:rPr>
                <w:rFonts w:ascii="Times New Roman" w:hAnsi="Times New Roman" w:cs="Times New Roman"/>
                <w:sz w:val="28"/>
                <w:szCs w:val="28"/>
              </w:rPr>
              <w:t xml:space="preserve"> kiểm tra</w:t>
            </w:r>
            <w:r w:rsidR="008B45FD">
              <w:rPr>
                <w:rFonts w:ascii="Times New Roman" w:hAnsi="Times New Roman" w:cs="Times New Roman"/>
                <w:sz w:val="28"/>
                <w:szCs w:val="28"/>
              </w:rPr>
              <w:t xml:space="preserve"> công tác KĐCL, xây dựng trường chuẩn Quốc gia.</w:t>
            </w:r>
            <w:r w:rsidR="00B8169D">
              <w:rPr>
                <w:rFonts w:ascii="Times New Roman" w:hAnsi="Times New Roman" w:cs="Times New Roman"/>
                <w:sz w:val="28"/>
                <w:szCs w:val="28"/>
              </w:rPr>
              <w:t xml:space="preserve"> </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Họp Hội đồng cốt cán chuyên môn cấp huyện; Sinh hoạt chuyên môn theo cụm;</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Kiểm tra công tác thu chi đầu năm và công tác chăm sóc nuôi dưỡng;</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xml:space="preserve">Tham gia tập huấn đợt 3 của Sở tổ chức </w:t>
            </w:r>
          </w:p>
        </w:tc>
      </w:tr>
      <w:tr w:rsidR="00DF130C" w:rsidRPr="00DF130C" w:rsidTr="00F31F59">
        <w:trPr>
          <w:trHeight w:val="1"/>
        </w:trPr>
        <w:tc>
          <w:tcPr>
            <w:tcW w:w="14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130C" w:rsidRPr="00DF130C" w:rsidRDefault="00DF130C" w:rsidP="00A81ED4">
            <w:pPr>
              <w:autoSpaceDE w:val="0"/>
              <w:autoSpaceDN w:val="0"/>
              <w:adjustRightInd w:val="0"/>
              <w:spacing w:after="0" w:line="264" w:lineRule="auto"/>
              <w:jc w:val="center"/>
              <w:rPr>
                <w:rFonts w:ascii="Times New Roman" w:hAnsi="Times New Roman" w:cs="Times New Roman"/>
                <w:sz w:val="28"/>
                <w:szCs w:val="28"/>
              </w:rPr>
            </w:pPr>
            <w:r w:rsidRPr="00DF130C">
              <w:rPr>
                <w:rFonts w:ascii="Times New Roman" w:hAnsi="Times New Roman" w:cs="Times New Roman"/>
                <w:sz w:val="28"/>
                <w:szCs w:val="28"/>
              </w:rPr>
              <w:lastRenderedPageBreak/>
              <w:t>Tháng 11</w:t>
            </w:r>
          </w:p>
        </w:tc>
        <w:tc>
          <w:tcPr>
            <w:tcW w:w="9423" w:type="dxa"/>
            <w:tcBorders>
              <w:top w:val="single" w:sz="3" w:space="0" w:color="000000"/>
              <w:left w:val="single" w:sz="3" w:space="0" w:color="000000"/>
              <w:bottom w:val="single" w:sz="3" w:space="0" w:color="000000"/>
              <w:right w:val="single" w:sz="3" w:space="0" w:color="000000"/>
            </w:tcBorders>
            <w:shd w:val="clear" w:color="000000" w:fill="FFFFFF"/>
          </w:tcPr>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Kiể</w:t>
            </w:r>
            <w:r w:rsidR="00E868D3">
              <w:rPr>
                <w:rFonts w:ascii="Times New Roman" w:hAnsi="Times New Roman" w:cs="Times New Roman"/>
                <w:sz w:val="28"/>
                <w:szCs w:val="28"/>
              </w:rPr>
              <w:t>m tra chuyên đề “ Mua sắm trang thiế bị đồ dùng đồ chơi”</w:t>
            </w:r>
          </w:p>
          <w:p w:rsidR="00DF130C" w:rsidRPr="00E868D3"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Kiể</w:t>
            </w:r>
            <w:r w:rsidR="00E868D3">
              <w:rPr>
                <w:rFonts w:ascii="Times New Roman" w:hAnsi="Times New Roman" w:cs="Times New Roman"/>
                <w:sz w:val="28"/>
                <w:szCs w:val="28"/>
              </w:rPr>
              <w:t xml:space="preserve">m tra </w:t>
            </w:r>
            <w:r w:rsidRPr="00DF130C">
              <w:rPr>
                <w:rFonts w:ascii="Times New Roman" w:hAnsi="Times New Roman" w:cs="Times New Roman"/>
                <w:sz w:val="28"/>
                <w:szCs w:val="28"/>
                <w:lang w:val="vi-VN"/>
              </w:rPr>
              <w:t xml:space="preserve"> phổ cập </w:t>
            </w:r>
            <w:r w:rsidR="00E868D3">
              <w:rPr>
                <w:rFonts w:ascii="Times New Roman" w:hAnsi="Times New Roman" w:cs="Times New Roman"/>
                <w:sz w:val="28"/>
                <w:szCs w:val="28"/>
              </w:rPr>
              <w:t xml:space="preserve">GDMN 5T </w:t>
            </w:r>
            <w:r w:rsidRPr="00DF130C">
              <w:rPr>
                <w:rFonts w:ascii="Times New Roman" w:hAnsi="Times New Roman" w:cs="Times New Roman"/>
                <w:sz w:val="28"/>
                <w:szCs w:val="28"/>
                <w:lang w:val="vi-VN"/>
              </w:rPr>
              <w:t>năm 202</w:t>
            </w:r>
            <w:r w:rsidR="00E868D3">
              <w:rPr>
                <w:rFonts w:ascii="Times New Roman" w:hAnsi="Times New Roman" w:cs="Times New Roman"/>
                <w:sz w:val="28"/>
                <w:szCs w:val="28"/>
              </w:rPr>
              <w:t>4</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Tổ chức các hoạt động chào mừng ngày Nhà giáo Việt Nam 20 tháng 11;</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Kiểm tra công tác đảm bảo an toàn cho trẻ trong tr</w:t>
            </w:r>
            <w:r w:rsidRPr="00DF130C">
              <w:rPr>
                <w:rFonts w:ascii="Times New Roman" w:hAnsi="Times New Roman" w:cs="Times New Roman"/>
                <w:sz w:val="28"/>
                <w:szCs w:val="28"/>
                <w:lang w:val="vi-VN"/>
              </w:rPr>
              <w:t>ường mầm non;</w:t>
            </w:r>
            <w:r w:rsidRPr="00DF130C">
              <w:rPr>
                <w:rFonts w:ascii="Times New Roman" w:hAnsi="Times New Roman" w:cs="Times New Roman"/>
                <w:sz w:val="28"/>
                <w:szCs w:val="28"/>
              </w:rPr>
              <w:t xml:space="preserve"> Tổ chức ăn bán trú </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xml:space="preserve">-Tập huấn,chuyên đề </w:t>
            </w:r>
          </w:p>
          <w:p w:rsidR="00DF130C" w:rsidRPr="00E868D3"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xml:space="preserve">- </w:t>
            </w:r>
            <w:r w:rsidR="00E868D3">
              <w:rPr>
                <w:rFonts w:ascii="Times New Roman" w:hAnsi="Times New Roman" w:cs="Times New Roman"/>
                <w:sz w:val="28"/>
                <w:szCs w:val="28"/>
              </w:rPr>
              <w:t xml:space="preserve">Kiểm tra nhiệm vụ năm học </w:t>
            </w:r>
          </w:p>
        </w:tc>
      </w:tr>
      <w:tr w:rsidR="00DF130C" w:rsidRPr="00DF130C" w:rsidTr="00F31F59">
        <w:trPr>
          <w:trHeight w:val="1"/>
        </w:trPr>
        <w:tc>
          <w:tcPr>
            <w:tcW w:w="14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130C" w:rsidRPr="00DF130C" w:rsidRDefault="00DF130C" w:rsidP="00A81ED4">
            <w:pPr>
              <w:autoSpaceDE w:val="0"/>
              <w:autoSpaceDN w:val="0"/>
              <w:adjustRightInd w:val="0"/>
              <w:spacing w:after="0" w:line="264" w:lineRule="auto"/>
              <w:jc w:val="center"/>
              <w:rPr>
                <w:rFonts w:ascii="Times New Roman" w:hAnsi="Times New Roman" w:cs="Times New Roman"/>
                <w:sz w:val="28"/>
                <w:szCs w:val="28"/>
              </w:rPr>
            </w:pPr>
            <w:r w:rsidRPr="00DF130C">
              <w:rPr>
                <w:rFonts w:ascii="Times New Roman" w:hAnsi="Times New Roman" w:cs="Times New Roman"/>
                <w:sz w:val="28"/>
                <w:szCs w:val="28"/>
              </w:rPr>
              <w:t>Tháng 12</w:t>
            </w:r>
          </w:p>
        </w:tc>
        <w:tc>
          <w:tcPr>
            <w:tcW w:w="9423" w:type="dxa"/>
            <w:tcBorders>
              <w:top w:val="single" w:sz="3" w:space="0" w:color="000000"/>
              <w:left w:val="single" w:sz="3" w:space="0" w:color="000000"/>
              <w:bottom w:val="single" w:sz="3" w:space="0" w:color="000000"/>
              <w:right w:val="single" w:sz="3" w:space="0" w:color="000000"/>
            </w:tcBorders>
            <w:shd w:val="clear" w:color="000000" w:fill="FFFFFF"/>
          </w:tcPr>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Tổ chức lễ hội “Ngày thành lập quân đội nhân Việt Nam 22/12;</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lang w:val="vi-VN"/>
              </w:rPr>
            </w:pPr>
            <w:r w:rsidRPr="00DF130C">
              <w:rPr>
                <w:rFonts w:ascii="Times New Roman" w:hAnsi="Times New Roman" w:cs="Times New Roman"/>
                <w:sz w:val="28"/>
                <w:szCs w:val="28"/>
              </w:rPr>
              <w:t>- Sinh hoạt chuyên môn theo cụm tr</w:t>
            </w:r>
            <w:r w:rsidRPr="00DF130C">
              <w:rPr>
                <w:rFonts w:ascii="Times New Roman" w:hAnsi="Times New Roman" w:cs="Times New Roman"/>
                <w:sz w:val="28"/>
                <w:szCs w:val="28"/>
                <w:lang w:val="vi-VN"/>
              </w:rPr>
              <w:t>ường;</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Kiểm tra tr</w:t>
            </w:r>
            <w:r w:rsidRPr="00DF130C">
              <w:rPr>
                <w:rFonts w:ascii="Times New Roman" w:hAnsi="Times New Roman" w:cs="Times New Roman"/>
                <w:sz w:val="28"/>
                <w:szCs w:val="28"/>
                <w:lang w:val="vi-VN"/>
              </w:rPr>
              <w:t>ường chuẩn quốc gia và kiểm định chất lượng;</w:t>
            </w:r>
          </w:p>
          <w:p w:rsid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Kiểm tra thực hiện nhiệm vụ năm học</w:t>
            </w:r>
          </w:p>
          <w:p w:rsidR="0060394F" w:rsidRDefault="0060394F" w:rsidP="00A81ED4">
            <w:pPr>
              <w:autoSpaceDE w:val="0"/>
              <w:autoSpaceDN w:val="0"/>
              <w:adjustRightInd w:val="0"/>
              <w:spacing w:after="0" w:line="264" w:lineRule="auto"/>
              <w:rPr>
                <w:rFonts w:ascii="Times New Roman" w:hAnsi="Times New Roman" w:cs="Times New Roman"/>
                <w:sz w:val="28"/>
                <w:szCs w:val="28"/>
              </w:rPr>
            </w:pPr>
            <w:r>
              <w:rPr>
                <w:rFonts w:ascii="Times New Roman" w:hAnsi="Times New Roman" w:cs="Times New Roman"/>
                <w:sz w:val="28"/>
                <w:szCs w:val="28"/>
              </w:rPr>
              <w:t xml:space="preserve">- Tham gia tập huấn đợt 4 cấp tỉnh </w:t>
            </w:r>
          </w:p>
          <w:p w:rsidR="0060394F" w:rsidRPr="00DF130C" w:rsidRDefault="0060394F" w:rsidP="00A81ED4">
            <w:pPr>
              <w:autoSpaceDE w:val="0"/>
              <w:autoSpaceDN w:val="0"/>
              <w:adjustRightInd w:val="0"/>
              <w:spacing w:after="0" w:line="264" w:lineRule="auto"/>
              <w:rPr>
                <w:rFonts w:ascii="Times New Roman" w:hAnsi="Times New Roman" w:cs="Times New Roman"/>
                <w:sz w:val="28"/>
                <w:szCs w:val="28"/>
              </w:rPr>
            </w:pPr>
            <w:r>
              <w:rPr>
                <w:rFonts w:ascii="Times New Roman" w:hAnsi="Times New Roman" w:cs="Times New Roman"/>
                <w:sz w:val="28"/>
                <w:szCs w:val="28"/>
              </w:rPr>
              <w:t xml:space="preserve">- Tổ chức tập huấn bồi dưỡng chuyên môn cấp huyên </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Cân, đo và lập biểu đồ theo dõi chiều cao cân nặng cho trẻ lần 2.</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Tổ chức Hội th</w:t>
            </w:r>
            <w:r w:rsidR="002829E0">
              <w:rPr>
                <w:rFonts w:ascii="Times New Roman" w:hAnsi="Times New Roman" w:cs="Times New Roman"/>
                <w:sz w:val="28"/>
                <w:szCs w:val="28"/>
              </w:rPr>
              <w:t>i “ Giáo viên dạy giỏi cấp huyện”</w:t>
            </w:r>
          </w:p>
        </w:tc>
      </w:tr>
      <w:tr w:rsidR="00DF130C" w:rsidRPr="00DF130C" w:rsidTr="00F31F59">
        <w:trPr>
          <w:trHeight w:val="1"/>
        </w:trPr>
        <w:tc>
          <w:tcPr>
            <w:tcW w:w="14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130C" w:rsidRPr="00DF130C" w:rsidRDefault="00DF130C" w:rsidP="00A81ED4">
            <w:pPr>
              <w:autoSpaceDE w:val="0"/>
              <w:autoSpaceDN w:val="0"/>
              <w:adjustRightInd w:val="0"/>
              <w:spacing w:after="0" w:line="264" w:lineRule="auto"/>
              <w:jc w:val="center"/>
              <w:rPr>
                <w:rFonts w:ascii="Times New Roman" w:hAnsi="Times New Roman" w:cs="Times New Roman"/>
                <w:sz w:val="28"/>
                <w:szCs w:val="28"/>
              </w:rPr>
            </w:pPr>
            <w:r w:rsidRPr="00DF130C">
              <w:rPr>
                <w:rFonts w:ascii="Times New Roman" w:hAnsi="Times New Roman" w:cs="Times New Roman"/>
                <w:sz w:val="28"/>
                <w:szCs w:val="28"/>
              </w:rPr>
              <w:t>Tháng 1</w:t>
            </w:r>
          </w:p>
        </w:tc>
        <w:tc>
          <w:tcPr>
            <w:tcW w:w="9423" w:type="dxa"/>
            <w:tcBorders>
              <w:top w:val="single" w:sz="3" w:space="0" w:color="000000"/>
              <w:left w:val="single" w:sz="3" w:space="0" w:color="000000"/>
              <w:bottom w:val="single" w:sz="3" w:space="0" w:color="000000"/>
              <w:right w:val="single" w:sz="3" w:space="0" w:color="000000"/>
            </w:tcBorders>
            <w:shd w:val="clear" w:color="000000" w:fill="FFFFFF"/>
          </w:tcPr>
          <w:p w:rsidR="00DF130C" w:rsidRPr="00DF130C" w:rsidRDefault="00DF130C" w:rsidP="00A81ED4">
            <w:pPr>
              <w:autoSpaceDE w:val="0"/>
              <w:autoSpaceDN w:val="0"/>
              <w:adjustRightInd w:val="0"/>
              <w:spacing w:after="0" w:line="264" w:lineRule="auto"/>
              <w:rPr>
                <w:rFonts w:ascii="Times New Roman" w:hAnsi="Times New Roman" w:cs="Times New Roman"/>
                <w:sz w:val="28"/>
                <w:szCs w:val="28"/>
                <w:lang w:val="vi-VN"/>
              </w:rPr>
            </w:pPr>
            <w:r w:rsidRPr="00DF130C">
              <w:rPr>
                <w:rFonts w:ascii="Times New Roman" w:hAnsi="Times New Roman" w:cs="Times New Roman"/>
                <w:sz w:val="28"/>
                <w:szCs w:val="28"/>
              </w:rPr>
              <w:t>- S</w:t>
            </w:r>
            <w:r w:rsidRPr="00DF130C">
              <w:rPr>
                <w:rFonts w:ascii="Times New Roman" w:hAnsi="Times New Roman" w:cs="Times New Roman"/>
                <w:sz w:val="28"/>
                <w:szCs w:val="28"/>
                <w:lang w:val="vi-VN"/>
              </w:rPr>
              <w:t>ơ kết học kỳ I, triển khai nhiệm vụ học kỳ II;</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Kiểm tra thực hiện ch</w:t>
            </w:r>
            <w:r w:rsidRPr="00DF130C">
              <w:rPr>
                <w:rFonts w:ascii="Times New Roman" w:hAnsi="Times New Roman" w:cs="Times New Roman"/>
                <w:sz w:val="28"/>
                <w:szCs w:val="28"/>
                <w:lang w:val="vi-VN"/>
              </w:rPr>
              <w:t>ương tr</w:t>
            </w:r>
            <w:r w:rsidRPr="00DF130C">
              <w:rPr>
                <w:rFonts w:ascii="Times New Roman" w:hAnsi="Times New Roman" w:cs="Times New Roman"/>
                <w:sz w:val="28"/>
                <w:szCs w:val="28"/>
              </w:rPr>
              <w:t>ình giáo dục mầm non và quy chế chuyên môn;</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xml:space="preserve">- Kiểm tra thực hiện chuyên đề </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Kiểm tra tr</w:t>
            </w:r>
            <w:r w:rsidRPr="00DF130C">
              <w:rPr>
                <w:rFonts w:ascii="Times New Roman" w:hAnsi="Times New Roman" w:cs="Times New Roman"/>
                <w:sz w:val="28"/>
                <w:szCs w:val="28"/>
                <w:lang w:val="vi-VN"/>
              </w:rPr>
              <w:t>ường chuẩn quốc gia và kiểm định chất lượng;</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xml:space="preserve">- Sinh hoạt chuyên môn theo cụm trường </w:t>
            </w:r>
          </w:p>
        </w:tc>
      </w:tr>
      <w:tr w:rsidR="00DF130C" w:rsidRPr="00DF130C" w:rsidTr="00F31F59">
        <w:trPr>
          <w:trHeight w:val="1"/>
        </w:trPr>
        <w:tc>
          <w:tcPr>
            <w:tcW w:w="14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130C" w:rsidRPr="00DF130C" w:rsidRDefault="00DF130C" w:rsidP="00A81ED4">
            <w:pPr>
              <w:autoSpaceDE w:val="0"/>
              <w:autoSpaceDN w:val="0"/>
              <w:adjustRightInd w:val="0"/>
              <w:spacing w:after="0" w:line="264" w:lineRule="auto"/>
              <w:jc w:val="center"/>
              <w:rPr>
                <w:rFonts w:ascii="Times New Roman" w:hAnsi="Times New Roman" w:cs="Times New Roman"/>
                <w:sz w:val="28"/>
                <w:szCs w:val="28"/>
              </w:rPr>
            </w:pPr>
            <w:r w:rsidRPr="00DF130C">
              <w:rPr>
                <w:rFonts w:ascii="Times New Roman" w:hAnsi="Times New Roman" w:cs="Times New Roman"/>
                <w:sz w:val="28"/>
                <w:szCs w:val="28"/>
              </w:rPr>
              <w:t>Tháng 2</w:t>
            </w:r>
          </w:p>
        </w:tc>
        <w:tc>
          <w:tcPr>
            <w:tcW w:w="9423" w:type="dxa"/>
            <w:tcBorders>
              <w:top w:val="single" w:sz="3" w:space="0" w:color="000000"/>
              <w:left w:val="single" w:sz="3" w:space="0" w:color="000000"/>
              <w:bottom w:val="single" w:sz="3" w:space="0" w:color="000000"/>
              <w:right w:val="single" w:sz="3" w:space="0" w:color="000000"/>
            </w:tcBorders>
            <w:shd w:val="clear" w:color="000000" w:fill="FFFFFF"/>
          </w:tcPr>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Tổ chức các hoạt động mừng Đảng, mừng Xuân.</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lang w:val="vi-VN"/>
              </w:rPr>
            </w:pPr>
            <w:r w:rsidRPr="00DF130C">
              <w:rPr>
                <w:rFonts w:ascii="Times New Roman" w:hAnsi="Times New Roman" w:cs="Times New Roman"/>
                <w:sz w:val="28"/>
                <w:szCs w:val="28"/>
              </w:rPr>
              <w:t>- Kiểm tra tr</w:t>
            </w:r>
            <w:r w:rsidRPr="00DF130C">
              <w:rPr>
                <w:rFonts w:ascii="Times New Roman" w:hAnsi="Times New Roman" w:cs="Times New Roman"/>
                <w:sz w:val="28"/>
                <w:szCs w:val="28"/>
                <w:lang w:val="vi-VN"/>
              </w:rPr>
              <w:t>ường chuẩn quốc gia, kiểm định chất lượng</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Kiểm tra nền nếp dạy và học sau Tết Nguyên đán.</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Tổ chức ngày hội “Tết của bé”</w:t>
            </w:r>
          </w:p>
        </w:tc>
      </w:tr>
      <w:tr w:rsidR="00DF130C" w:rsidRPr="00DF130C" w:rsidTr="00F31F59">
        <w:trPr>
          <w:trHeight w:val="1"/>
        </w:trPr>
        <w:tc>
          <w:tcPr>
            <w:tcW w:w="14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130C" w:rsidRPr="00DF130C" w:rsidRDefault="00DF130C" w:rsidP="00A81ED4">
            <w:pPr>
              <w:autoSpaceDE w:val="0"/>
              <w:autoSpaceDN w:val="0"/>
              <w:adjustRightInd w:val="0"/>
              <w:spacing w:after="0" w:line="264" w:lineRule="auto"/>
              <w:jc w:val="center"/>
              <w:rPr>
                <w:rFonts w:ascii="Times New Roman" w:hAnsi="Times New Roman" w:cs="Times New Roman"/>
                <w:sz w:val="28"/>
                <w:szCs w:val="28"/>
              </w:rPr>
            </w:pPr>
            <w:r w:rsidRPr="00DF130C">
              <w:rPr>
                <w:rFonts w:ascii="Times New Roman" w:hAnsi="Times New Roman" w:cs="Times New Roman"/>
                <w:sz w:val="28"/>
                <w:szCs w:val="28"/>
              </w:rPr>
              <w:t>Tháng 3</w:t>
            </w:r>
          </w:p>
        </w:tc>
        <w:tc>
          <w:tcPr>
            <w:tcW w:w="9423" w:type="dxa"/>
            <w:tcBorders>
              <w:top w:val="single" w:sz="3" w:space="0" w:color="000000"/>
              <w:left w:val="single" w:sz="3" w:space="0" w:color="000000"/>
              <w:bottom w:val="single" w:sz="3" w:space="0" w:color="000000"/>
              <w:right w:val="single" w:sz="3" w:space="0" w:color="000000"/>
            </w:tcBorders>
            <w:shd w:val="clear" w:color="000000" w:fill="FFFFFF"/>
          </w:tcPr>
          <w:p w:rsid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Kiểm tra thực hiện nhiệm vụ năm học;</w:t>
            </w:r>
          </w:p>
          <w:p w:rsidR="008237E6" w:rsidRPr="00DF130C" w:rsidRDefault="008237E6" w:rsidP="00A81ED4">
            <w:pPr>
              <w:autoSpaceDE w:val="0"/>
              <w:autoSpaceDN w:val="0"/>
              <w:adjustRightInd w:val="0"/>
              <w:spacing w:after="0" w:line="264" w:lineRule="auto"/>
              <w:rPr>
                <w:rFonts w:ascii="Times New Roman" w:hAnsi="Times New Roman" w:cs="Times New Roman"/>
                <w:sz w:val="28"/>
                <w:szCs w:val="28"/>
              </w:rPr>
            </w:pPr>
            <w:r>
              <w:rPr>
                <w:rFonts w:ascii="Times New Roman" w:hAnsi="Times New Roman" w:cs="Times New Roman"/>
                <w:sz w:val="28"/>
                <w:szCs w:val="28"/>
              </w:rPr>
              <w:t xml:space="preserve">- Kiểm tra tư vấn KĐCL, trường chuẩn Quốc gia </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Tổ chức lễ hội “Ngày vui của mẹ và cô giáo 8/3”</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xml:space="preserve">-  Kiểm tra thực hiện chuyên đề  </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Cân, đo, lập biểu đồ theo dõi chiều cao cân nặng  lần 3</w:t>
            </w:r>
          </w:p>
        </w:tc>
      </w:tr>
      <w:tr w:rsidR="00DF130C" w:rsidRPr="00DF130C" w:rsidTr="00F31F59">
        <w:trPr>
          <w:trHeight w:val="1"/>
        </w:trPr>
        <w:tc>
          <w:tcPr>
            <w:tcW w:w="14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130C" w:rsidRPr="00DF130C" w:rsidRDefault="00DF130C" w:rsidP="00A81ED4">
            <w:pPr>
              <w:autoSpaceDE w:val="0"/>
              <w:autoSpaceDN w:val="0"/>
              <w:adjustRightInd w:val="0"/>
              <w:spacing w:after="0" w:line="264" w:lineRule="auto"/>
              <w:jc w:val="center"/>
              <w:rPr>
                <w:rFonts w:ascii="Times New Roman" w:hAnsi="Times New Roman" w:cs="Times New Roman"/>
                <w:sz w:val="28"/>
                <w:szCs w:val="28"/>
              </w:rPr>
            </w:pPr>
            <w:r w:rsidRPr="00DF130C">
              <w:rPr>
                <w:rFonts w:ascii="Times New Roman" w:hAnsi="Times New Roman" w:cs="Times New Roman"/>
                <w:sz w:val="28"/>
                <w:szCs w:val="28"/>
              </w:rPr>
              <w:t>Tháng 4</w:t>
            </w:r>
          </w:p>
        </w:tc>
        <w:tc>
          <w:tcPr>
            <w:tcW w:w="9423" w:type="dxa"/>
            <w:tcBorders>
              <w:top w:val="single" w:sz="3" w:space="0" w:color="000000"/>
              <w:left w:val="single" w:sz="3" w:space="0" w:color="000000"/>
              <w:bottom w:val="single" w:sz="3" w:space="0" w:color="000000"/>
              <w:right w:val="single" w:sz="3" w:space="0" w:color="000000"/>
            </w:tcBorders>
            <w:shd w:val="clear" w:color="000000" w:fill="FFFFFF"/>
          </w:tcPr>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Sở kiểm tra, thẩm định trường chuẩn quốc gia, đánh giá ngoài;</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Chỉ đạo các trường đánh giá trẻ cuối độ tuổi, bộ chuẩn phát triển trẻ 5 tuổi…;</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lang w:val="vi-VN"/>
              </w:rPr>
            </w:pPr>
            <w:r w:rsidRPr="00DF130C">
              <w:rPr>
                <w:rFonts w:ascii="Times New Roman" w:hAnsi="Times New Roman" w:cs="Times New Roman"/>
                <w:sz w:val="28"/>
                <w:szCs w:val="28"/>
              </w:rPr>
              <w:t>- Sinh hoạt chuyên môn theo cụm tr</w:t>
            </w:r>
            <w:r w:rsidRPr="00DF130C">
              <w:rPr>
                <w:rFonts w:ascii="Times New Roman" w:hAnsi="Times New Roman" w:cs="Times New Roman"/>
                <w:sz w:val="28"/>
                <w:szCs w:val="28"/>
                <w:lang w:val="vi-VN"/>
              </w:rPr>
              <w:t>ường.</w:t>
            </w:r>
          </w:p>
          <w:p w:rsid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Chấm sáng kiến kinh nghiệm năm học 2</w:t>
            </w:r>
            <w:r w:rsidR="0060394F">
              <w:rPr>
                <w:rFonts w:ascii="Times New Roman" w:hAnsi="Times New Roman" w:cs="Times New Roman"/>
                <w:sz w:val="28"/>
                <w:szCs w:val="28"/>
              </w:rPr>
              <w:t>024</w:t>
            </w:r>
            <w:r w:rsidRPr="00DF130C">
              <w:rPr>
                <w:rFonts w:ascii="Times New Roman" w:hAnsi="Times New Roman" w:cs="Times New Roman"/>
                <w:sz w:val="28"/>
                <w:szCs w:val="28"/>
              </w:rPr>
              <w:t>-202</w:t>
            </w:r>
            <w:r w:rsidR="0060394F">
              <w:rPr>
                <w:rFonts w:ascii="Times New Roman" w:hAnsi="Times New Roman" w:cs="Times New Roman"/>
                <w:sz w:val="28"/>
                <w:szCs w:val="28"/>
              </w:rPr>
              <w:t>5</w:t>
            </w:r>
          </w:p>
          <w:p w:rsidR="008237E6" w:rsidRPr="008237E6" w:rsidRDefault="008237E6"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xml:space="preserve">- </w:t>
            </w:r>
            <w:r w:rsidRPr="00DF130C">
              <w:rPr>
                <w:rFonts w:ascii="Times New Roman" w:hAnsi="Times New Roman" w:cs="Times New Roman"/>
                <w:sz w:val="28"/>
                <w:szCs w:val="28"/>
                <w:lang w:val="vi-VN"/>
              </w:rPr>
              <w:t xml:space="preserve"> Sở GD&amp;ĐT thẩm định trường chuẩn quốc gia và kiểm định chất lượng;</w:t>
            </w:r>
          </w:p>
        </w:tc>
      </w:tr>
      <w:tr w:rsidR="00DF130C" w:rsidRPr="00DF130C" w:rsidTr="00F31F59">
        <w:trPr>
          <w:trHeight w:val="1"/>
        </w:trPr>
        <w:tc>
          <w:tcPr>
            <w:tcW w:w="14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F130C" w:rsidRPr="00DF130C" w:rsidRDefault="00DF130C" w:rsidP="00A81ED4">
            <w:pPr>
              <w:autoSpaceDE w:val="0"/>
              <w:autoSpaceDN w:val="0"/>
              <w:adjustRightInd w:val="0"/>
              <w:spacing w:after="0" w:line="264" w:lineRule="auto"/>
              <w:jc w:val="center"/>
              <w:rPr>
                <w:rFonts w:ascii="Times New Roman" w:hAnsi="Times New Roman" w:cs="Times New Roman"/>
                <w:sz w:val="28"/>
                <w:szCs w:val="28"/>
              </w:rPr>
            </w:pPr>
            <w:r w:rsidRPr="00DF130C">
              <w:rPr>
                <w:rFonts w:ascii="Times New Roman" w:hAnsi="Times New Roman" w:cs="Times New Roman"/>
                <w:sz w:val="28"/>
                <w:szCs w:val="28"/>
              </w:rPr>
              <w:t>Tháng 5</w:t>
            </w:r>
          </w:p>
        </w:tc>
        <w:tc>
          <w:tcPr>
            <w:tcW w:w="9423" w:type="dxa"/>
            <w:tcBorders>
              <w:top w:val="single" w:sz="3" w:space="0" w:color="000000"/>
              <w:left w:val="single" w:sz="3" w:space="0" w:color="000000"/>
              <w:bottom w:val="single" w:sz="3" w:space="0" w:color="000000"/>
              <w:right w:val="single" w:sz="3" w:space="0" w:color="000000"/>
            </w:tcBorders>
            <w:shd w:val="clear" w:color="000000" w:fill="FFFFFF"/>
          </w:tcPr>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Chỉ đạo các trường hoàn thành ch</w:t>
            </w:r>
            <w:r w:rsidRPr="00DF130C">
              <w:rPr>
                <w:rFonts w:ascii="Times New Roman" w:hAnsi="Times New Roman" w:cs="Times New Roman"/>
                <w:sz w:val="28"/>
                <w:szCs w:val="28"/>
                <w:lang w:val="vi-VN"/>
              </w:rPr>
              <w:t>ương tr</w:t>
            </w:r>
            <w:r w:rsidRPr="00DF130C">
              <w:rPr>
                <w:rFonts w:ascii="Times New Roman" w:hAnsi="Times New Roman" w:cs="Times New Roman"/>
                <w:sz w:val="28"/>
                <w:szCs w:val="28"/>
              </w:rPr>
              <w:t>ình GDMN đúng kế hoạch;</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Đánh giá trẻ cuổi độ tuổi;</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lang w:val="vi-VN"/>
              </w:rPr>
            </w:pPr>
            <w:r w:rsidRPr="00DF130C">
              <w:rPr>
                <w:rFonts w:ascii="Times New Roman" w:hAnsi="Times New Roman" w:cs="Times New Roman"/>
                <w:sz w:val="28"/>
                <w:szCs w:val="28"/>
              </w:rPr>
              <w:t>- Đánh giá xếp loại thi đua các nhà tr</w:t>
            </w:r>
            <w:r w:rsidRPr="00DF130C">
              <w:rPr>
                <w:rFonts w:ascii="Times New Roman" w:hAnsi="Times New Roman" w:cs="Times New Roman"/>
                <w:sz w:val="28"/>
                <w:szCs w:val="28"/>
                <w:lang w:val="vi-VN"/>
              </w:rPr>
              <w:t>ường;</w:t>
            </w:r>
          </w:p>
          <w:p w:rsid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Hoàn thành các loại báo cáo cuối năm học;</w:t>
            </w:r>
          </w:p>
          <w:p w:rsidR="0060394F" w:rsidRDefault="00A81ED4" w:rsidP="00A81ED4">
            <w:pPr>
              <w:autoSpaceDE w:val="0"/>
              <w:autoSpaceDN w:val="0"/>
              <w:adjustRightInd w:val="0"/>
              <w:spacing w:after="0" w:line="264" w:lineRule="auto"/>
              <w:rPr>
                <w:rFonts w:ascii="Times New Roman" w:hAnsi="Times New Roman" w:cs="Times New Roman"/>
                <w:sz w:val="28"/>
                <w:szCs w:val="28"/>
              </w:rPr>
            </w:pPr>
            <w:r>
              <w:rPr>
                <w:rFonts w:ascii="Times New Roman" w:hAnsi="Times New Roman" w:cs="Times New Roman"/>
                <w:sz w:val="28"/>
                <w:szCs w:val="28"/>
              </w:rPr>
              <w:lastRenderedPageBreak/>
              <w:t>- B</w:t>
            </w:r>
            <w:r w:rsidR="0060394F">
              <w:rPr>
                <w:rFonts w:ascii="Times New Roman" w:hAnsi="Times New Roman" w:cs="Times New Roman"/>
                <w:sz w:val="28"/>
                <w:szCs w:val="28"/>
              </w:rPr>
              <w:t xml:space="preserve">àn giao trẻ MG 5 tuổi </w:t>
            </w:r>
          </w:p>
          <w:p w:rsidR="0060394F" w:rsidRDefault="0060394F" w:rsidP="00A81ED4">
            <w:pPr>
              <w:autoSpaceDE w:val="0"/>
              <w:autoSpaceDN w:val="0"/>
              <w:adjustRightInd w:val="0"/>
              <w:spacing w:after="0" w:line="264" w:lineRule="auto"/>
              <w:rPr>
                <w:rFonts w:ascii="Times New Roman" w:hAnsi="Times New Roman" w:cs="Times New Roman"/>
                <w:sz w:val="28"/>
                <w:szCs w:val="28"/>
              </w:rPr>
            </w:pPr>
            <w:r>
              <w:rPr>
                <w:rFonts w:ascii="Times New Roman" w:hAnsi="Times New Roman" w:cs="Times New Roman"/>
                <w:sz w:val="28"/>
                <w:szCs w:val="28"/>
              </w:rPr>
              <w:t xml:space="preserve">- Hoàn thiện các loại hồ sơ báo cáo </w:t>
            </w:r>
          </w:p>
          <w:p w:rsidR="008237E6" w:rsidRPr="008237E6" w:rsidRDefault="008237E6"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xml:space="preserve">- </w:t>
            </w:r>
            <w:r w:rsidRPr="00DF130C">
              <w:rPr>
                <w:rFonts w:ascii="Times New Roman" w:hAnsi="Times New Roman" w:cs="Times New Roman"/>
                <w:sz w:val="28"/>
                <w:szCs w:val="28"/>
                <w:lang w:val="vi-VN"/>
              </w:rPr>
              <w:t xml:space="preserve"> Sở GD&amp;ĐT thẩm định trường chuẩn quốc gia và kiểm định chất lượ</w:t>
            </w:r>
            <w:r>
              <w:rPr>
                <w:rFonts w:ascii="Times New Roman" w:hAnsi="Times New Roman" w:cs="Times New Roman"/>
                <w:sz w:val="28"/>
                <w:szCs w:val="28"/>
                <w:lang w:val="vi-VN"/>
              </w:rPr>
              <w:t>ng;</w:t>
            </w:r>
          </w:p>
          <w:p w:rsidR="0060394F" w:rsidRPr="0060394F"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H</w:t>
            </w:r>
            <w:r w:rsidRPr="00DF130C">
              <w:rPr>
                <w:rFonts w:ascii="Times New Roman" w:hAnsi="Times New Roman" w:cs="Times New Roman"/>
                <w:sz w:val="28"/>
                <w:szCs w:val="28"/>
                <w:lang w:val="vi-VN"/>
              </w:rPr>
              <w:t>ướng dẫn tổ chức hoạt động hè trong các trường mầm non;</w:t>
            </w:r>
          </w:p>
        </w:tc>
      </w:tr>
    </w:tbl>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lastRenderedPageBreak/>
        <w:t xml:space="preserve">    </w:t>
      </w: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r w:rsidRPr="00DF130C">
        <w:rPr>
          <w:rFonts w:ascii="Times New Roman" w:hAnsi="Times New Roman" w:cs="Times New Roman"/>
          <w:sz w:val="28"/>
          <w:szCs w:val="28"/>
        </w:rPr>
        <w:t xml:space="preserve">    </w:t>
      </w:r>
      <w:proofErr w:type="gramStart"/>
      <w:r w:rsidRPr="00DF130C">
        <w:rPr>
          <w:rFonts w:ascii="Times New Roman" w:hAnsi="Times New Roman" w:cs="Times New Roman"/>
          <w:sz w:val="28"/>
          <w:szCs w:val="28"/>
        </w:rPr>
        <w:t>Trong quá trình thực hiện nếu có kế hoạch phát sinh hoặc thay đổi, Phòng Giáo dục sẽ thông báo vào kế hoạch hàng tháng để các đơn vị thực hiện.</w:t>
      </w:r>
      <w:proofErr w:type="gramEnd"/>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p>
    <w:p w:rsidR="00DF130C" w:rsidRPr="00DF130C" w:rsidRDefault="00DF130C" w:rsidP="00A81ED4">
      <w:pPr>
        <w:autoSpaceDE w:val="0"/>
        <w:autoSpaceDN w:val="0"/>
        <w:adjustRightInd w:val="0"/>
        <w:spacing w:after="0" w:line="264" w:lineRule="auto"/>
        <w:rPr>
          <w:rFonts w:ascii="Times New Roman" w:hAnsi="Times New Roman" w:cs="Times New Roman"/>
          <w:sz w:val="28"/>
          <w:szCs w:val="28"/>
        </w:rPr>
      </w:pPr>
    </w:p>
    <w:p w:rsidR="00DF130C" w:rsidRPr="00DF130C" w:rsidRDefault="00DF130C" w:rsidP="00A81ED4">
      <w:pPr>
        <w:spacing w:after="0" w:line="264" w:lineRule="auto"/>
        <w:rPr>
          <w:rFonts w:ascii="Times New Roman" w:hAnsi="Times New Roman" w:cs="Times New Roman"/>
          <w:sz w:val="28"/>
          <w:szCs w:val="28"/>
        </w:rPr>
      </w:pPr>
    </w:p>
    <w:p w:rsidR="00DF130C" w:rsidRPr="00DF130C" w:rsidRDefault="00DF130C" w:rsidP="00A81ED4">
      <w:pPr>
        <w:spacing w:after="0" w:line="264" w:lineRule="auto"/>
        <w:rPr>
          <w:rFonts w:ascii="Times New Roman" w:hAnsi="Times New Roman" w:cs="Times New Roman"/>
          <w:b/>
          <w:sz w:val="28"/>
          <w:szCs w:val="28"/>
          <w:lang w:val="pt-BR"/>
        </w:rPr>
      </w:pPr>
    </w:p>
    <w:p w:rsidR="00DF130C" w:rsidRPr="00DF130C" w:rsidRDefault="00DF130C" w:rsidP="00A81ED4">
      <w:pPr>
        <w:spacing w:after="0" w:line="264" w:lineRule="auto"/>
        <w:jc w:val="both"/>
        <w:rPr>
          <w:rFonts w:ascii="Times New Roman" w:hAnsi="Times New Roman" w:cs="Times New Roman"/>
          <w:b/>
          <w:sz w:val="28"/>
          <w:szCs w:val="28"/>
          <w:lang w:val="pt-BR" w:eastAsia="zh-CN"/>
        </w:rPr>
      </w:pPr>
    </w:p>
    <w:p w:rsidR="00DF130C" w:rsidRPr="00DF130C" w:rsidRDefault="00DF130C" w:rsidP="00A81ED4">
      <w:pPr>
        <w:spacing w:after="0" w:line="264" w:lineRule="auto"/>
        <w:ind w:firstLine="720"/>
        <w:rPr>
          <w:rFonts w:ascii="Times New Roman" w:hAnsi="Times New Roman" w:cs="Times New Roman"/>
          <w:b/>
          <w:sz w:val="28"/>
          <w:szCs w:val="28"/>
        </w:rPr>
      </w:pPr>
    </w:p>
    <w:p w:rsidR="00DF130C" w:rsidRPr="00DF130C" w:rsidRDefault="00DF130C" w:rsidP="00A81ED4">
      <w:pPr>
        <w:spacing w:after="0" w:line="264" w:lineRule="auto"/>
        <w:ind w:firstLine="720"/>
        <w:rPr>
          <w:rFonts w:ascii="Times New Roman" w:hAnsi="Times New Roman" w:cs="Times New Roman"/>
          <w:b/>
          <w:sz w:val="28"/>
          <w:szCs w:val="28"/>
        </w:rPr>
      </w:pPr>
    </w:p>
    <w:p w:rsidR="00DF130C" w:rsidRPr="00DF130C" w:rsidRDefault="00DF130C" w:rsidP="00A81ED4">
      <w:pPr>
        <w:autoSpaceDE w:val="0"/>
        <w:autoSpaceDN w:val="0"/>
        <w:adjustRightInd w:val="0"/>
        <w:spacing w:after="0" w:line="264" w:lineRule="auto"/>
        <w:ind w:firstLine="720"/>
        <w:jc w:val="both"/>
        <w:rPr>
          <w:rFonts w:ascii="Times New Roman" w:hAnsi="Times New Roman" w:cs="Times New Roman"/>
          <w:b/>
          <w:sz w:val="28"/>
          <w:szCs w:val="28"/>
        </w:rPr>
      </w:pPr>
    </w:p>
    <w:p w:rsidR="00DF130C" w:rsidRPr="00DF130C" w:rsidRDefault="00DF130C" w:rsidP="00DF130C">
      <w:pPr>
        <w:autoSpaceDE w:val="0"/>
        <w:autoSpaceDN w:val="0"/>
        <w:adjustRightInd w:val="0"/>
        <w:spacing w:line="264" w:lineRule="auto"/>
        <w:ind w:firstLine="720"/>
        <w:jc w:val="both"/>
        <w:rPr>
          <w:rFonts w:ascii="Times New Roman" w:hAnsi="Times New Roman" w:cs="Times New Roman"/>
          <w:b/>
          <w:bCs/>
          <w:sz w:val="28"/>
          <w:szCs w:val="28"/>
        </w:rPr>
      </w:pPr>
    </w:p>
    <w:p w:rsidR="00DF130C" w:rsidRDefault="00DF130C">
      <w:pPr>
        <w:spacing w:after="0" w:line="360" w:lineRule="auto"/>
        <w:ind w:firstLine="680"/>
        <w:jc w:val="both"/>
        <w:rPr>
          <w:rFonts w:ascii="Times New Roman" w:eastAsia="Times New Roman" w:hAnsi="Times New Roman" w:cs="Times New Roman"/>
          <w:sz w:val="24"/>
        </w:rPr>
      </w:pPr>
    </w:p>
    <w:p w:rsidR="00DF130C" w:rsidRDefault="00DF130C">
      <w:pPr>
        <w:spacing w:after="0" w:line="360" w:lineRule="auto"/>
        <w:ind w:firstLine="680"/>
        <w:jc w:val="both"/>
        <w:rPr>
          <w:rFonts w:ascii="Times New Roman" w:eastAsia="Times New Roman" w:hAnsi="Times New Roman" w:cs="Times New Roman"/>
          <w:sz w:val="24"/>
        </w:rPr>
      </w:pPr>
    </w:p>
    <w:p w:rsidR="00DF130C" w:rsidRDefault="00DF130C">
      <w:pPr>
        <w:spacing w:after="0" w:line="360" w:lineRule="auto"/>
        <w:ind w:firstLine="680"/>
        <w:jc w:val="both"/>
        <w:rPr>
          <w:rFonts w:ascii="Times New Roman" w:eastAsia="Times New Roman" w:hAnsi="Times New Roman" w:cs="Times New Roman"/>
          <w:sz w:val="24"/>
        </w:rPr>
      </w:pPr>
    </w:p>
    <w:p w:rsidR="00DF130C" w:rsidRDefault="00DF130C">
      <w:pPr>
        <w:spacing w:after="0" w:line="360" w:lineRule="auto"/>
        <w:ind w:firstLine="680"/>
        <w:jc w:val="both"/>
        <w:rPr>
          <w:rFonts w:ascii="Times New Roman" w:eastAsia="Times New Roman" w:hAnsi="Times New Roman" w:cs="Times New Roman"/>
          <w:sz w:val="24"/>
        </w:rPr>
      </w:pPr>
    </w:p>
    <w:p w:rsidR="00DF130C" w:rsidRDefault="00DF130C">
      <w:pPr>
        <w:spacing w:after="0" w:line="360" w:lineRule="auto"/>
        <w:ind w:firstLine="680"/>
        <w:jc w:val="both"/>
        <w:rPr>
          <w:rFonts w:ascii="Times New Roman" w:eastAsia="Times New Roman" w:hAnsi="Times New Roman" w:cs="Times New Roman"/>
          <w:sz w:val="24"/>
        </w:rPr>
      </w:pPr>
    </w:p>
    <w:p w:rsidR="002346D7" w:rsidRDefault="002346D7">
      <w:pPr>
        <w:spacing w:after="0" w:line="360" w:lineRule="auto"/>
        <w:ind w:left="3600" w:firstLine="720"/>
        <w:jc w:val="both"/>
        <w:rPr>
          <w:rFonts w:ascii="Times New Roman" w:eastAsia="Times New Roman" w:hAnsi="Times New Roman" w:cs="Times New Roman"/>
          <w:b/>
          <w:sz w:val="24"/>
        </w:rPr>
      </w:pPr>
    </w:p>
    <w:p w:rsidR="002346D7" w:rsidRDefault="002346D7">
      <w:pPr>
        <w:spacing w:after="0" w:line="360" w:lineRule="auto"/>
        <w:jc w:val="both"/>
        <w:rPr>
          <w:rFonts w:ascii="Times New Roman" w:eastAsia="Times New Roman" w:hAnsi="Times New Roman" w:cs="Times New Roman"/>
          <w:b/>
          <w:sz w:val="24"/>
        </w:rPr>
      </w:pPr>
    </w:p>
    <w:p w:rsidR="002346D7" w:rsidRDefault="002346D7">
      <w:pPr>
        <w:spacing w:after="0" w:line="360" w:lineRule="auto"/>
        <w:jc w:val="both"/>
        <w:rPr>
          <w:rFonts w:ascii="Times New Roman" w:eastAsia="Times New Roman" w:hAnsi="Times New Roman" w:cs="Times New Roman"/>
          <w:b/>
          <w:sz w:val="24"/>
        </w:rPr>
      </w:pPr>
    </w:p>
    <w:p w:rsidR="002346D7" w:rsidRDefault="002346D7">
      <w:pPr>
        <w:spacing w:after="0" w:line="360" w:lineRule="auto"/>
        <w:jc w:val="both"/>
        <w:rPr>
          <w:rFonts w:ascii="Times New Roman" w:eastAsia="Times New Roman" w:hAnsi="Times New Roman" w:cs="Times New Roman"/>
          <w:b/>
          <w:sz w:val="28"/>
        </w:rPr>
      </w:pPr>
    </w:p>
    <w:p w:rsidR="002346D7" w:rsidRDefault="002346D7">
      <w:pPr>
        <w:spacing w:after="0" w:line="360" w:lineRule="auto"/>
        <w:jc w:val="both"/>
        <w:rPr>
          <w:rFonts w:ascii="Times New Roman" w:eastAsia="Times New Roman" w:hAnsi="Times New Roman" w:cs="Times New Roman"/>
          <w:b/>
          <w:sz w:val="28"/>
        </w:rPr>
      </w:pPr>
    </w:p>
    <w:p w:rsidR="002346D7" w:rsidRDefault="002346D7">
      <w:pPr>
        <w:spacing w:after="0" w:line="360" w:lineRule="auto"/>
        <w:ind w:firstLine="720"/>
        <w:jc w:val="both"/>
        <w:rPr>
          <w:rFonts w:ascii="Times New Roman" w:eastAsia="Times New Roman" w:hAnsi="Times New Roman" w:cs="Times New Roman"/>
          <w:sz w:val="28"/>
          <w:shd w:val="clear" w:color="auto" w:fill="FFFFFF"/>
        </w:rPr>
      </w:pPr>
    </w:p>
    <w:p w:rsidR="002346D7" w:rsidRDefault="002346D7">
      <w:pPr>
        <w:spacing w:after="0" w:line="360" w:lineRule="auto"/>
        <w:ind w:firstLine="680"/>
        <w:jc w:val="both"/>
        <w:rPr>
          <w:rFonts w:ascii="Arial" w:eastAsia="Arial" w:hAnsi="Arial" w:cs="Arial"/>
        </w:rPr>
      </w:pPr>
    </w:p>
    <w:p w:rsidR="002346D7" w:rsidRDefault="002346D7">
      <w:pPr>
        <w:spacing w:after="0" w:line="360" w:lineRule="auto"/>
        <w:ind w:firstLine="680"/>
        <w:jc w:val="both"/>
        <w:rPr>
          <w:rFonts w:ascii="Arial" w:eastAsia="Arial" w:hAnsi="Arial" w:cs="Arial"/>
        </w:rPr>
      </w:pPr>
    </w:p>
    <w:p w:rsidR="002346D7" w:rsidRDefault="002346D7">
      <w:pPr>
        <w:spacing w:after="0" w:line="360" w:lineRule="auto"/>
        <w:ind w:left="3600" w:firstLine="720"/>
        <w:jc w:val="both"/>
        <w:rPr>
          <w:rFonts w:ascii="Arial" w:eastAsia="Arial" w:hAnsi="Arial" w:cs="Arial"/>
          <w:b/>
        </w:rPr>
      </w:pPr>
    </w:p>
    <w:p w:rsidR="002346D7" w:rsidRDefault="002346D7">
      <w:pPr>
        <w:spacing w:after="0" w:line="360" w:lineRule="auto"/>
        <w:jc w:val="both"/>
        <w:rPr>
          <w:rFonts w:ascii="Arial" w:eastAsia="Arial" w:hAnsi="Arial" w:cs="Arial"/>
          <w:b/>
          <w:sz w:val="26"/>
        </w:rPr>
      </w:pPr>
    </w:p>
    <w:p w:rsidR="002346D7" w:rsidRDefault="002346D7">
      <w:pPr>
        <w:spacing w:after="0" w:line="360" w:lineRule="auto"/>
        <w:jc w:val="both"/>
        <w:rPr>
          <w:rFonts w:ascii="Arial" w:eastAsia="Arial" w:hAnsi="Arial" w:cs="Arial"/>
          <w:b/>
          <w:sz w:val="26"/>
        </w:rPr>
      </w:pPr>
    </w:p>
    <w:p w:rsidR="002346D7" w:rsidRDefault="002346D7">
      <w:pPr>
        <w:spacing w:after="0" w:line="360" w:lineRule="auto"/>
        <w:jc w:val="both"/>
        <w:rPr>
          <w:rFonts w:ascii="Arial" w:eastAsia="Arial" w:hAnsi="Arial" w:cs="Arial"/>
          <w:b/>
          <w:sz w:val="26"/>
        </w:rPr>
      </w:pPr>
    </w:p>
    <w:p w:rsidR="002346D7" w:rsidRDefault="002346D7">
      <w:pPr>
        <w:spacing w:after="0" w:line="360" w:lineRule="auto"/>
        <w:jc w:val="both"/>
        <w:rPr>
          <w:rFonts w:ascii="Arial" w:eastAsia="Arial" w:hAnsi="Arial" w:cs="Arial"/>
          <w:b/>
          <w:sz w:val="26"/>
        </w:rPr>
      </w:pPr>
    </w:p>
    <w:p w:rsidR="002346D7" w:rsidRDefault="002346D7">
      <w:pPr>
        <w:spacing w:before="120" w:after="120" w:line="240" w:lineRule="auto"/>
        <w:ind w:firstLine="720"/>
        <w:jc w:val="both"/>
        <w:rPr>
          <w:rFonts w:ascii="Arial" w:eastAsia="Arial" w:hAnsi="Arial" w:cs="Arial"/>
          <w:b/>
          <w:sz w:val="26"/>
          <w:shd w:val="clear" w:color="auto" w:fill="FFFFFF"/>
        </w:rPr>
      </w:pPr>
    </w:p>
    <w:p w:rsidR="002346D7" w:rsidRDefault="008F45C3">
      <w:pPr>
        <w:spacing w:before="80" w:after="80" w:line="240" w:lineRule="auto"/>
        <w:ind w:firstLine="720"/>
        <w:jc w:val="both"/>
        <w:rPr>
          <w:rFonts w:ascii="Times New Roman" w:eastAsia="Times New Roman" w:hAnsi="Times New Roman" w:cs="Times New Roman"/>
          <w:color w:val="FF0000"/>
          <w:spacing w:val="4"/>
          <w:sz w:val="27"/>
          <w:shd w:val="clear" w:color="auto" w:fill="FFFFFF"/>
        </w:rPr>
      </w:pPr>
      <w:r>
        <w:rPr>
          <w:rFonts w:ascii="Arial" w:eastAsia="Arial" w:hAnsi="Arial" w:cs="Arial"/>
          <w:spacing w:val="-2"/>
          <w:sz w:val="26"/>
          <w:shd w:val="clear" w:color="auto" w:fill="FFFFFF"/>
        </w:rPr>
        <w:tab/>
      </w:r>
      <w:r>
        <w:rPr>
          <w:rFonts w:ascii="Times New Roman" w:eastAsia="Times New Roman" w:hAnsi="Times New Roman" w:cs="Times New Roman"/>
          <w:i/>
          <w:sz w:val="26"/>
        </w:rPr>
        <w:tab/>
      </w:r>
      <w:r>
        <w:rPr>
          <w:rFonts w:ascii="Times New Roman" w:eastAsia="Times New Roman" w:hAnsi="Times New Roman" w:cs="Times New Roman"/>
          <w:i/>
          <w:sz w:val="26"/>
        </w:rPr>
        <w:tab/>
      </w:r>
    </w:p>
    <w:p w:rsidR="002346D7" w:rsidRDefault="002346D7">
      <w:pPr>
        <w:spacing w:after="0"/>
        <w:rPr>
          <w:rFonts w:ascii="Times New Roman" w:eastAsia="Times New Roman" w:hAnsi="Times New Roman" w:cs="Times New Roman"/>
          <w:sz w:val="26"/>
        </w:rPr>
      </w:pPr>
    </w:p>
    <w:p w:rsidR="002346D7" w:rsidRDefault="002346D7">
      <w:pPr>
        <w:spacing w:after="0" w:line="240" w:lineRule="auto"/>
        <w:rPr>
          <w:rFonts w:ascii="Times New Roman" w:eastAsia="Times New Roman" w:hAnsi="Times New Roman" w:cs="Times New Roman"/>
          <w:sz w:val="28"/>
        </w:rPr>
      </w:pPr>
    </w:p>
    <w:p w:rsidR="002346D7" w:rsidRDefault="002346D7">
      <w:pPr>
        <w:spacing w:after="0"/>
        <w:rPr>
          <w:rFonts w:ascii="Times New Roman" w:eastAsia="Times New Roman" w:hAnsi="Times New Roman" w:cs="Times New Roman"/>
          <w:sz w:val="28"/>
        </w:rPr>
      </w:pPr>
    </w:p>
    <w:sectPr w:rsidR="002346D7" w:rsidSect="006073A3">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BD5" w:rsidRDefault="00AA7BD5" w:rsidP="00471FFF">
      <w:pPr>
        <w:spacing w:after="0" w:line="240" w:lineRule="auto"/>
      </w:pPr>
      <w:r>
        <w:separator/>
      </w:r>
    </w:p>
  </w:endnote>
  <w:endnote w:type="continuationSeparator" w:id="0">
    <w:p w:rsidR="00AA7BD5" w:rsidRDefault="00AA7BD5" w:rsidP="0047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BD5" w:rsidRDefault="00AA7BD5" w:rsidP="00471FFF">
      <w:pPr>
        <w:spacing w:after="0" w:line="240" w:lineRule="auto"/>
      </w:pPr>
      <w:r>
        <w:separator/>
      </w:r>
    </w:p>
  </w:footnote>
  <w:footnote w:type="continuationSeparator" w:id="0">
    <w:p w:rsidR="00AA7BD5" w:rsidRDefault="00AA7BD5" w:rsidP="00471FFF">
      <w:pPr>
        <w:spacing w:after="0" w:line="240" w:lineRule="auto"/>
      </w:pPr>
      <w:r>
        <w:continuationSeparator/>
      </w:r>
    </w:p>
  </w:footnote>
  <w:footnote w:id="1">
    <w:p w:rsidR="00D2166D" w:rsidRPr="004378FA" w:rsidRDefault="00D2166D" w:rsidP="00D2166D">
      <w:pPr>
        <w:pStyle w:val="FootnoteText"/>
        <w:jc w:val="both"/>
        <w:rPr>
          <w:sz w:val="18"/>
          <w:szCs w:val="19"/>
        </w:rPr>
      </w:pPr>
      <w:r w:rsidRPr="004378FA">
        <w:rPr>
          <w:rStyle w:val="FootnoteReference"/>
          <w:sz w:val="18"/>
          <w:szCs w:val="19"/>
        </w:rPr>
        <w:footnoteRef/>
      </w:r>
      <w:r w:rsidRPr="004378FA">
        <w:rPr>
          <w:sz w:val="18"/>
          <w:szCs w:val="19"/>
          <w:lang w:val="vi-VN"/>
        </w:rPr>
        <w:t>Nghị định số 105/2020/NĐ-CP</w:t>
      </w:r>
      <w:r w:rsidRPr="004378FA">
        <w:rPr>
          <w:sz w:val="18"/>
          <w:szCs w:val="19"/>
        </w:rPr>
        <w:t xml:space="preserve"> ngày8/9/2020</w:t>
      </w:r>
      <w:r w:rsidRPr="004378FA">
        <w:rPr>
          <w:sz w:val="18"/>
          <w:szCs w:val="19"/>
          <w:lang w:val="vi-VN"/>
        </w:rPr>
        <w:t xml:space="preserve"> quy định chính sách phát triển GDMN; </w:t>
      </w:r>
      <w:r w:rsidRPr="004378FA">
        <w:rPr>
          <w:spacing w:val="10"/>
          <w:sz w:val="18"/>
          <w:szCs w:val="19"/>
          <w:lang w:val="vi-VN"/>
        </w:rPr>
        <w:t xml:space="preserve">Nghị định 71/2020/NĐ-CP, ngày 30/6/2020 quy định lộ trình thực hiện nâng trình độ chuẩn đào tạo giáo viên MN, tiểu học,THCS; </w:t>
      </w:r>
      <w:r w:rsidRPr="004378FA">
        <w:rPr>
          <w:sz w:val="18"/>
          <w:szCs w:val="19"/>
          <w:lang w:val="vi-VN"/>
        </w:rPr>
        <w:t xml:space="preserve">Nghị định số 69/2008/NĐ-CP và Nghị quyết số 35/NQ-CP ngày 04/6/2019 của Chính phủ về tăng cường huy động các nguồn lực của xã hội đầu tư cho phát triển GD&amp;ĐT giai đoạn 2019-2025; </w:t>
      </w:r>
      <w:r w:rsidRPr="004378FA">
        <w:rPr>
          <w:sz w:val="18"/>
          <w:szCs w:val="19"/>
        </w:rPr>
        <w:t xml:space="preserve">Quyết 1677/QĐ-TTg ngày 03/12/2018 phê duyệt Đề án “Phát triển </w:t>
      </w:r>
      <w:r w:rsidRPr="004378FA">
        <w:rPr>
          <w:sz w:val="18"/>
          <w:szCs w:val="19"/>
          <w:lang w:val="vi-VN"/>
        </w:rPr>
        <w:t>GDMN</w:t>
      </w:r>
      <w:r w:rsidRPr="004378FA">
        <w:rPr>
          <w:sz w:val="18"/>
          <w:szCs w:val="19"/>
        </w:rPr>
        <w:t xml:space="preserve"> giai đoạn 2018-2025”; Quyết định số 1609/QĐ-TTg ngày 26/12/2022 phê duyệt Chương trình “Hỗ trợ phát triển </w:t>
      </w:r>
      <w:r w:rsidRPr="004378FA">
        <w:rPr>
          <w:sz w:val="18"/>
          <w:szCs w:val="19"/>
          <w:lang w:val="vi-VN"/>
        </w:rPr>
        <w:t>GDMN</w:t>
      </w:r>
      <w:r w:rsidRPr="004378FA">
        <w:rPr>
          <w:sz w:val="18"/>
          <w:szCs w:val="19"/>
        </w:rPr>
        <w:t xml:space="preserve"> vùng khó khăn giai đoạn </w:t>
      </w:r>
      <w:r w:rsidRPr="004378FA">
        <w:rPr>
          <w:sz w:val="18"/>
          <w:szCs w:val="19"/>
          <w:lang w:val="vi-VN"/>
        </w:rPr>
        <w:t xml:space="preserve">2022-2030”; </w:t>
      </w:r>
      <w:r w:rsidRPr="004378FA">
        <w:rPr>
          <w:sz w:val="18"/>
          <w:szCs w:val="19"/>
        </w:rPr>
        <w:t xml:space="preserve">Nghị định số 145/2020/NĐ-CP </w:t>
      </w:r>
      <w:r w:rsidRPr="004378FA">
        <w:rPr>
          <w:sz w:val="18"/>
          <w:szCs w:val="19"/>
          <w:shd w:val="clear" w:color="auto" w:fill="FFFFFF"/>
        </w:rPr>
        <w:t>quy định chi tiết và hướng dẫn thi hành một số điều của </w:t>
      </w:r>
      <w:hyperlink r:id="rId1" w:tgtFrame="_blank" w:history="1">
        <w:r w:rsidRPr="004378FA">
          <w:rPr>
            <w:sz w:val="18"/>
            <w:szCs w:val="19"/>
            <w:shd w:val="clear" w:color="auto" w:fill="FFFFFF"/>
          </w:rPr>
          <w:t>Bộ luật Lao động</w:t>
        </w:r>
      </w:hyperlink>
      <w:r w:rsidRPr="004378FA">
        <w:rPr>
          <w:sz w:val="18"/>
          <w:szCs w:val="19"/>
          <w:shd w:val="clear" w:color="auto" w:fill="FFFFFF"/>
        </w:rPr>
        <w:t xml:space="preserve"> về điều kiện lao động và quan hệ lao </w:t>
      </w:r>
      <w:r w:rsidRPr="004378FA">
        <w:rPr>
          <w:sz w:val="18"/>
          <w:szCs w:val="19"/>
          <w:shd w:val="clear" w:color="auto" w:fill="FFFFFF"/>
          <w:lang w:val="vi-VN"/>
        </w:rPr>
        <w:t xml:space="preserve">động; </w:t>
      </w:r>
      <w:r w:rsidRPr="004378FA">
        <w:rPr>
          <w:sz w:val="18"/>
          <w:szCs w:val="19"/>
        </w:rPr>
        <w:t xml:space="preserve">Công văn số 7237/BGDĐT-GDMN ngày 26/12/2023 về phối hợp chỉ đạo thực hiện chính sách đối với GDMN tại địa bàn có KCN, nơi tập trung nhiều lao </w:t>
      </w:r>
      <w:r w:rsidRPr="004378FA">
        <w:rPr>
          <w:sz w:val="18"/>
          <w:szCs w:val="19"/>
          <w:lang w:val="vi-VN"/>
        </w:rPr>
        <w:t>động.</w:t>
      </w:r>
    </w:p>
    <w:p w:rsidR="00D2166D" w:rsidRDefault="00D2166D" w:rsidP="00D2166D">
      <w:pPr>
        <w:widowControl w:val="0"/>
        <w:pBdr>
          <w:top w:val="dotted" w:sz="4" w:space="0" w:color="FFFFFF"/>
          <w:left w:val="dotted" w:sz="4" w:space="0" w:color="FFFFFF"/>
          <w:bottom w:val="dotted" w:sz="4" w:space="31" w:color="FFFFFF"/>
          <w:right w:val="dotted" w:sz="4" w:space="0" w:color="FFFFFF"/>
        </w:pBdr>
        <w:shd w:val="clear" w:color="auto" w:fill="FFFFFF"/>
        <w:jc w:val="both"/>
        <w:rPr>
          <w:spacing w:val="10"/>
          <w:sz w:val="18"/>
          <w:szCs w:val="19"/>
          <w:vertAlign w:val="superscript"/>
        </w:rPr>
      </w:pPr>
    </w:p>
    <w:p w:rsidR="00D2166D" w:rsidRPr="004378FA" w:rsidRDefault="00D2166D" w:rsidP="00D2166D">
      <w:pPr>
        <w:widowControl w:val="0"/>
        <w:pBdr>
          <w:top w:val="dotted" w:sz="4" w:space="0" w:color="FFFFFF"/>
          <w:left w:val="dotted" w:sz="4" w:space="0" w:color="FFFFFF"/>
          <w:bottom w:val="dotted" w:sz="4" w:space="31" w:color="FFFFFF"/>
          <w:right w:val="dotted" w:sz="4" w:space="0" w:color="FFFFFF"/>
        </w:pBdr>
        <w:shd w:val="clear" w:color="auto" w:fill="FFFFFF"/>
        <w:jc w:val="both"/>
        <w:rPr>
          <w:sz w:val="18"/>
          <w:szCs w:val="19"/>
        </w:rPr>
      </w:pPr>
      <w:r w:rsidRPr="004378FA">
        <w:rPr>
          <w:spacing w:val="10"/>
          <w:sz w:val="18"/>
          <w:szCs w:val="19"/>
          <w:vertAlign w:val="superscript"/>
          <w:lang w:val="vi-VN"/>
        </w:rPr>
        <w:t xml:space="preserve">2 </w:t>
      </w:r>
      <w:r w:rsidRPr="004378FA">
        <w:rPr>
          <w:sz w:val="18"/>
          <w:szCs w:val="19"/>
          <w:lang w:val="vi-VN"/>
        </w:rPr>
        <w:t xml:space="preserve">Nghị quyết số 12/2021/NQ-HĐND ngày 13/8/2021 quy định một số chính sách phát triển GDMN ngoài công lập theo Nghị định số 105/2020/NĐ-CP; Nghị quyết số 31/2020/NQ-HĐND ngày 13/12/2020 quy định mức thu tối đa các khoản thu dịch vụ phục vụ, hỗ trợ hoạt động giáo dục của nhà trường đối với CSGD công lập, mức thu dịch vụ tuyển sinh các cấp học (sửa đổi, bổ sung tại Nghị quyết số 15/2022/NQ-HĐND); </w:t>
      </w:r>
      <w:r w:rsidRPr="004378FA">
        <w:rPr>
          <w:sz w:val="18"/>
          <w:szCs w:val="19"/>
          <w:lang w:val="de-DE"/>
        </w:rPr>
        <w:t>Nghị quyết số 16/</w:t>
      </w:r>
      <w:r w:rsidRPr="004378FA">
        <w:rPr>
          <w:sz w:val="18"/>
          <w:szCs w:val="19"/>
          <w:lang w:val="vi-VN"/>
        </w:rPr>
        <w:t xml:space="preserve">2022/NQ-HĐND ngày 14/7/2022 </w:t>
      </w:r>
      <w:r w:rsidRPr="004378FA">
        <w:rPr>
          <w:sz w:val="18"/>
          <w:szCs w:val="19"/>
          <w:lang w:val="id-ID"/>
        </w:rPr>
        <w:t xml:space="preserve">Quy định chính sách hỗ trợ giáo viên </w:t>
      </w:r>
      <w:r w:rsidRPr="004378FA">
        <w:rPr>
          <w:sz w:val="18"/>
          <w:szCs w:val="19"/>
          <w:lang w:val="vi-VN"/>
        </w:rPr>
        <w:t>MN</w:t>
      </w:r>
      <w:r w:rsidRPr="004378FA">
        <w:rPr>
          <w:sz w:val="18"/>
          <w:szCs w:val="19"/>
          <w:lang w:val="pt-BR"/>
        </w:rPr>
        <w:t xml:space="preserve">đã ký hợp đồng lao động theo quy định tại Nghị định số 06/2018/NĐ-CP và </w:t>
      </w:r>
      <w:r w:rsidRPr="004378FA">
        <w:rPr>
          <w:bCs/>
          <w:sz w:val="18"/>
          <w:szCs w:val="19"/>
          <w:lang w:val="pt-BR"/>
        </w:rPr>
        <w:t>Thông tư liên tịch</w:t>
      </w:r>
      <w:r w:rsidRPr="004378FA">
        <w:rPr>
          <w:sz w:val="18"/>
          <w:szCs w:val="19"/>
          <w:lang w:val="pt-BR"/>
        </w:rPr>
        <w:t xml:space="preserve"> số 09/2013/TTLT-BGDĐT-BTC-BNV</w:t>
      </w:r>
      <w:r w:rsidRPr="004378FA">
        <w:rPr>
          <w:sz w:val="18"/>
          <w:szCs w:val="19"/>
          <w:lang w:val="id-ID"/>
        </w:rPr>
        <w:t xml:space="preserve">”; </w:t>
      </w:r>
      <w:r w:rsidRPr="004378FA">
        <w:rPr>
          <w:sz w:val="18"/>
          <w:szCs w:val="19"/>
          <w:lang w:val="vi-VN"/>
        </w:rPr>
        <w:t xml:space="preserve">Nghị quyết số 02/2024/NQ-HĐND ngày 22/4/2024 </w:t>
      </w:r>
      <w:r w:rsidRPr="004378FA">
        <w:rPr>
          <w:bCs/>
          <w:sz w:val="18"/>
          <w:szCs w:val="19"/>
          <w:lang w:val="vi-VN"/>
        </w:rPr>
        <w:t>Quy định mức thu học phí trong các CSGD công lập; mức hỗ trợ tiền đóng học phí cho học sinh tiểu học tư thục thuộc đối tượng được hưởng chính sách miễn giảm học phí theo quy định thuộc tỉnh Nghệ An quản lý từ năm học 2023-2024</w:t>
      </w:r>
      <w:r w:rsidRPr="004378FA">
        <w:rPr>
          <w:sz w:val="18"/>
          <w:szCs w:val="19"/>
          <w:lang w:val="vi-VN"/>
        </w:rPr>
        <w:t>; Qu</w:t>
      </w:r>
      <w:r w:rsidRPr="004378FA">
        <w:rPr>
          <w:rStyle w:val="fontstyle01"/>
          <w:rFonts w:ascii="Times New Roman" w:hAnsi="Times New Roman"/>
          <w:sz w:val="18"/>
          <w:szCs w:val="19"/>
          <w:lang w:val="vi-VN"/>
        </w:rPr>
        <w:t xml:space="preserve">yết định số 3279/QĐ-UBND ngày 24/10/2022 phê duyệt Đề án “Phát triển giáo dục vùng đồng bào DTTS và miền núi trên địa bàn tỉnh Nghệ An giai đoạn 2022-2025, định hướng đến năm 2030”; </w:t>
      </w:r>
      <w:r w:rsidRPr="004378FA">
        <w:rPr>
          <w:sz w:val="18"/>
          <w:szCs w:val="19"/>
          <w:lang w:val="vi-VN"/>
        </w:rPr>
        <w:t>Qu</w:t>
      </w:r>
      <w:r w:rsidRPr="004378FA">
        <w:rPr>
          <w:rStyle w:val="fontstyle01"/>
          <w:rFonts w:ascii="Times New Roman" w:hAnsi="Times New Roman"/>
          <w:sz w:val="18"/>
          <w:szCs w:val="19"/>
          <w:lang w:val="vi-VN"/>
        </w:rPr>
        <w:t xml:space="preserve">yết định số 147/QĐ-UBND ngày 18/01/2022 phê duyệt Đề án “Thí điểm xây dựng trường mầm non, phổ thông tiên tiến theo xu thế hội nhập quốc tế trên địa bàn tỉnh Nghệ An, giai đoạn 2021-2030”; </w:t>
      </w:r>
      <w:r w:rsidRPr="004378FA">
        <w:rPr>
          <w:sz w:val="18"/>
          <w:szCs w:val="19"/>
          <w:lang w:val="vi-VN"/>
        </w:rPr>
        <w:t>Kế hoạch số 489/KH-UBND ngày 9/8/2019 triển khai thực hiện “Đề án phát triển GDMN giai đoạn 2018-2025”; Kế hoạch số 539/KH-UBND ngày 10/8/2018 về phát triển mạng lưới các cơ sở GDMN ngoài công lập; Kế hoạch số 661/KH-UBND ngày 28/9/2022 triển khai Giai đoạn 2 thực hiện Đề án “Tăng cường tiếng Việt cho trẻ em MN, HSTH vùng DTTS giai đoạn 2016-2020, định hướng đến 2025” trên cơ sở tiếng mẹ đẻ của trẻ.</w:t>
      </w:r>
    </w:p>
    <w:p w:rsidR="00471FFF" w:rsidRDefault="00471FFF">
      <w:pPr>
        <w:pStyle w:val="FootnoteText"/>
      </w:pPr>
    </w:p>
    <w:p w:rsidR="00D2166D" w:rsidRDefault="00D2166D">
      <w:pPr>
        <w:pStyle w:val="FootnoteText"/>
      </w:pPr>
    </w:p>
  </w:footnote>
  <w:footnote w:id="2">
    <w:p w:rsidR="00471FFF" w:rsidRDefault="00471FFF">
      <w:pPr>
        <w:pStyle w:val="FootnoteText"/>
      </w:pPr>
    </w:p>
  </w:footnote>
  <w:footnote w:id="3">
    <w:p w:rsidR="00D2166D" w:rsidRDefault="00D2166D">
      <w:pPr>
        <w:pStyle w:val="FootnoteText"/>
      </w:pPr>
    </w:p>
    <w:p w:rsidR="00D2166D" w:rsidRDefault="00D2166D">
      <w:pPr>
        <w:pStyle w:val="FootnoteText"/>
      </w:pPr>
    </w:p>
    <w:p w:rsidR="00D2166D" w:rsidRDefault="00D2166D">
      <w:pPr>
        <w:pStyle w:val="FootnoteText"/>
      </w:pPr>
    </w:p>
    <w:p w:rsidR="00D2166D" w:rsidRDefault="00D2166D">
      <w:pPr>
        <w:pStyle w:val="FootnoteText"/>
      </w:pPr>
    </w:p>
    <w:p w:rsidR="00D2166D" w:rsidRDefault="00D2166D">
      <w:pPr>
        <w:pStyle w:val="FootnoteText"/>
      </w:pPr>
    </w:p>
    <w:p w:rsidR="00D2166D" w:rsidRDefault="00D2166D">
      <w:pPr>
        <w:pStyle w:val="FootnoteText"/>
      </w:pPr>
    </w:p>
    <w:p w:rsidR="00D2166D" w:rsidRDefault="00D2166D">
      <w:pPr>
        <w:pStyle w:val="FootnoteText"/>
      </w:pPr>
    </w:p>
    <w:p w:rsidR="00D2166D" w:rsidRDefault="00D2166D">
      <w:pPr>
        <w:pStyle w:val="FootnoteText"/>
      </w:pPr>
    </w:p>
    <w:p w:rsidR="00D2166D" w:rsidRDefault="00D2166D">
      <w:pPr>
        <w:pStyle w:val="FootnoteText"/>
      </w:pPr>
    </w:p>
    <w:p w:rsidR="00471FFF" w:rsidRDefault="00471FFF">
      <w:pPr>
        <w:pStyle w:val="FootnoteText"/>
      </w:pPr>
      <w:r>
        <w:rPr>
          <w:rStyle w:val="FootnoteReference"/>
        </w:rPr>
        <w:footnoteRef/>
      </w:r>
      <w:proofErr w:type="gramStart"/>
      <w:r>
        <w:t>Thông tư số 11/2020/TT-BGD ĐT ngày 19/5/2020 Hướng dẫn thực hiện dân chủ trong hoạt động của cơ sở giáo dục công lập</w:t>
      </w:r>
      <w:r w:rsidR="00EF0F10">
        <w:t>.</w:t>
      </w:r>
      <w:proofErr w:type="gramEnd"/>
    </w:p>
  </w:footnote>
  <w:footnote w:id="4">
    <w:p w:rsidR="00EF0F10" w:rsidRDefault="00EF0F10">
      <w:pPr>
        <w:pStyle w:val="FootnoteText"/>
      </w:pPr>
      <w:r>
        <w:rPr>
          <w:rStyle w:val="FootnoteReference"/>
        </w:rPr>
        <w:footnoteRef/>
      </w:r>
      <w:proofErr w:type="gramStart"/>
      <w:r>
        <w:t xml:space="preserve">Thông tư 09/2024/TT-BGDĐT ngày 03/6/2024 quy định về công khai trong hoạt động của các cơ sở giáo dục </w:t>
      </w:r>
      <w:r w:rsidR="0049206A">
        <w:t>thuộc hệ thống giáo dục quốc dân.</w:t>
      </w:r>
      <w:proofErr w:type="gramEnd"/>
    </w:p>
  </w:footnote>
  <w:footnote w:id="5">
    <w:p w:rsidR="0049206A" w:rsidRDefault="0049206A">
      <w:pPr>
        <w:pStyle w:val="FootnoteText"/>
      </w:pPr>
      <w:r>
        <w:rPr>
          <w:rStyle w:val="FootnoteReference"/>
        </w:rPr>
        <w:footnoteRef/>
      </w:r>
      <w:r>
        <w:t xml:space="preserve"> Thông tư 42/2021/TT-BGDĐT ngày 30/12/2021 quy định về cơ sở dữ liệu Giáo dục và Đào tạo</w:t>
      </w:r>
    </w:p>
  </w:footnote>
  <w:footnote w:id="6">
    <w:p w:rsidR="000C32C4" w:rsidRDefault="000C32C4">
      <w:pPr>
        <w:pStyle w:val="FootnoteText"/>
      </w:pPr>
      <w:r>
        <w:rPr>
          <w:rStyle w:val="FootnoteReference"/>
        </w:rPr>
        <w:footnoteRef/>
      </w:r>
      <w:r>
        <w:t xml:space="preserve"> Công văn số 401/PGD&amp;ĐT ngày 22/8/2024 của Phòng Giáo dục và Đào tạo về việc hướng dẫn thực hiện Chương trình làm quen với tiếng Anh dành cho trẻ mẫu giáo và Chương trình  tang cường tiếng Anh trong năm học 2024-2025</w:t>
      </w:r>
    </w:p>
  </w:footnote>
  <w:footnote w:id="7">
    <w:p w:rsidR="00D34FFA" w:rsidRDefault="00D34FFA">
      <w:pPr>
        <w:pStyle w:val="FootnoteText"/>
      </w:pPr>
      <w:r>
        <w:rPr>
          <w:rStyle w:val="FootnoteReference"/>
        </w:rPr>
        <w:footnoteRef/>
      </w:r>
      <w:proofErr w:type="gramStart"/>
      <w:r>
        <w:t>Thông tư 06/2022/TT-BGD ĐT-GDTC ngày 11/5/2022 của Bộ Giáo dục và Đào tạo hướng dẫn trang bị kiến thức, kỹ năng về phòng cháy chữa cháy và cứu nạn, cứu hộ cho học sinh, sinh viên trong các cơ sở giáo dục.</w:t>
      </w:r>
      <w:proofErr w:type="gramEnd"/>
    </w:p>
  </w:footnote>
  <w:footnote w:id="8">
    <w:p w:rsidR="00D34FFA" w:rsidRDefault="00D34FFA">
      <w:pPr>
        <w:pStyle w:val="FootnoteText"/>
      </w:pPr>
      <w:r>
        <w:rPr>
          <w:rStyle w:val="FootnoteReference"/>
        </w:rPr>
        <w:footnoteRef/>
      </w:r>
      <w:r>
        <w:t xml:space="preserve"> Thông </w:t>
      </w:r>
      <w:proofErr w:type="gramStart"/>
      <w:r>
        <w:t>tư  liên</w:t>
      </w:r>
      <w:proofErr w:type="gramEnd"/>
      <w:r>
        <w:t xml:space="preserve"> tịch số 13/2016/TTLT-BYT-BGDĐT quy định về công tác y tế trường học. </w:t>
      </w:r>
    </w:p>
  </w:footnote>
  <w:footnote w:id="9">
    <w:p w:rsidR="00D34FFA" w:rsidRDefault="00D34FFA">
      <w:pPr>
        <w:pStyle w:val="FootnoteText"/>
      </w:pPr>
      <w:r>
        <w:rPr>
          <w:rStyle w:val="FootnoteReference"/>
        </w:rPr>
        <w:footnoteRef/>
      </w:r>
      <w:r>
        <w:t xml:space="preserve"> Công văn số 404/BGDĐT-GDTC ngày 24/01/2024 về tang cường, bảo đảm các điều kiện ăn, ở, sinh hoạt và học tập cho trẻ em mầm </w:t>
      </w:r>
      <w:proofErr w:type="gramStart"/>
      <w:r>
        <w:t>non</w:t>
      </w:r>
      <w:proofErr w:type="gramEnd"/>
      <w:r>
        <w:t>, học sinh phổ thong.</w:t>
      </w:r>
    </w:p>
  </w:footnote>
  <w:footnote w:id="10">
    <w:p w:rsidR="0003368C" w:rsidRDefault="0003368C">
      <w:pPr>
        <w:pStyle w:val="FootnoteText"/>
      </w:pPr>
      <w:r>
        <w:rPr>
          <w:rStyle w:val="FootnoteReference"/>
        </w:rPr>
        <w:footnoteRef/>
      </w:r>
      <w:r>
        <w:t xml:space="preserve"> Văn bản hợp nhất số 01/VBHN-BGDĐT ngày 13/4/2021 về ban hành chương trình GDMN</w:t>
      </w:r>
    </w:p>
  </w:footnote>
  <w:footnote w:id="11">
    <w:p w:rsidR="0003368C" w:rsidRDefault="0003368C">
      <w:pPr>
        <w:pStyle w:val="FootnoteText"/>
      </w:pPr>
      <w:r>
        <w:rPr>
          <w:rStyle w:val="FootnoteReference"/>
        </w:rPr>
        <w:footnoteRef/>
      </w:r>
      <w:proofErr w:type="gramStart"/>
      <w:r>
        <w:t>Thông tư 01/2019/TT-BLĐTBXH ngày 02/1/2019 quy định về việc xác định mức độ khuyết tật; Thông tư liên tịch số 42/2013/TT</w:t>
      </w:r>
      <w:r w:rsidR="00F80315">
        <w:t>LT-BGD ĐT-BLĐTBXH ngày 13/12/2013 quy định chính sách giáo dục đối với người khuyết tật.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46D7"/>
    <w:rsid w:val="0003368C"/>
    <w:rsid w:val="00090D8D"/>
    <w:rsid w:val="000C32C4"/>
    <w:rsid w:val="000F4CD8"/>
    <w:rsid w:val="00157337"/>
    <w:rsid w:val="00183357"/>
    <w:rsid w:val="001C1120"/>
    <w:rsid w:val="002346D7"/>
    <w:rsid w:val="002829E0"/>
    <w:rsid w:val="00304602"/>
    <w:rsid w:val="003779C4"/>
    <w:rsid w:val="003915FE"/>
    <w:rsid w:val="003C4099"/>
    <w:rsid w:val="00402D3D"/>
    <w:rsid w:val="00471FFF"/>
    <w:rsid w:val="0049206A"/>
    <w:rsid w:val="004D2E4A"/>
    <w:rsid w:val="005062F1"/>
    <w:rsid w:val="005C1F80"/>
    <w:rsid w:val="005F7AE2"/>
    <w:rsid w:val="0060394F"/>
    <w:rsid w:val="006073A3"/>
    <w:rsid w:val="006670DE"/>
    <w:rsid w:val="006F1297"/>
    <w:rsid w:val="007C22A1"/>
    <w:rsid w:val="008237E6"/>
    <w:rsid w:val="008955ED"/>
    <w:rsid w:val="0089778D"/>
    <w:rsid w:val="008B45FD"/>
    <w:rsid w:val="008F45C3"/>
    <w:rsid w:val="00915B32"/>
    <w:rsid w:val="00944560"/>
    <w:rsid w:val="009C474B"/>
    <w:rsid w:val="009D069B"/>
    <w:rsid w:val="009E0164"/>
    <w:rsid w:val="009E1CF9"/>
    <w:rsid w:val="00A022DD"/>
    <w:rsid w:val="00A57287"/>
    <w:rsid w:val="00A77640"/>
    <w:rsid w:val="00A81ED4"/>
    <w:rsid w:val="00AA7BD5"/>
    <w:rsid w:val="00AC3333"/>
    <w:rsid w:val="00B048DE"/>
    <w:rsid w:val="00B163B6"/>
    <w:rsid w:val="00B8169D"/>
    <w:rsid w:val="00B92C7A"/>
    <w:rsid w:val="00BC2D87"/>
    <w:rsid w:val="00BD79CC"/>
    <w:rsid w:val="00C23B5A"/>
    <w:rsid w:val="00CE4229"/>
    <w:rsid w:val="00D2166D"/>
    <w:rsid w:val="00D34FFA"/>
    <w:rsid w:val="00D42DBA"/>
    <w:rsid w:val="00DA7795"/>
    <w:rsid w:val="00DC183D"/>
    <w:rsid w:val="00DF130C"/>
    <w:rsid w:val="00E868D3"/>
    <w:rsid w:val="00EE160F"/>
    <w:rsid w:val="00EF0F10"/>
    <w:rsid w:val="00EF2C5C"/>
    <w:rsid w:val="00F10ADF"/>
    <w:rsid w:val="00F50A2E"/>
    <w:rsid w:val="00F803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З,ft,BE"/>
    <w:basedOn w:val="Normal"/>
    <w:link w:val="FootnoteTextChar"/>
    <w:uiPriority w:val="99"/>
    <w:unhideWhenUsed/>
    <w:qFormat/>
    <w:rsid w:val="00471FFF"/>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З Char,ft Char,BE Char"/>
    <w:basedOn w:val="DefaultParagraphFont"/>
    <w:link w:val="FootnoteText"/>
    <w:uiPriority w:val="99"/>
    <w:qFormat/>
    <w:rsid w:val="00471FFF"/>
    <w:rPr>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4,R"/>
    <w:basedOn w:val="DefaultParagraphFont"/>
    <w:link w:val="RefChar"/>
    <w:unhideWhenUsed/>
    <w:qFormat/>
    <w:rsid w:val="00471FFF"/>
    <w:rPr>
      <w:vertAlign w:val="superscript"/>
    </w:rPr>
  </w:style>
  <w:style w:type="paragraph" w:styleId="NormalWeb">
    <w:name w:val="Normal (Web)"/>
    <w:basedOn w:val="Normal"/>
    <w:uiPriority w:val="99"/>
    <w:unhideWhenUsed/>
    <w:rsid w:val="001C11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D2166D"/>
    <w:rPr>
      <w:rFonts w:ascii="TimesNewRomanPSMT" w:hAnsi="TimesNewRomanPSMT" w:hint="default"/>
      <w:iCs/>
      <w:color w:val="000000"/>
      <w:sz w:val="28"/>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qFormat/>
    <w:rsid w:val="00D2166D"/>
    <w:pPr>
      <w:spacing w:after="160"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71F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FFF"/>
    <w:rPr>
      <w:sz w:val="20"/>
      <w:szCs w:val="20"/>
    </w:rPr>
  </w:style>
  <w:style w:type="character" w:styleId="FootnoteReference">
    <w:name w:val="footnote reference"/>
    <w:basedOn w:val="DefaultParagraphFont"/>
    <w:uiPriority w:val="99"/>
    <w:semiHidden/>
    <w:unhideWhenUsed/>
    <w:rsid w:val="00471F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636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Lao-dong-Tien-luong/Bo-Luat-lao-dong-2019-33367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A176F-6BA7-4139-8BEF-52C20EC5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19</Pages>
  <Words>5810</Words>
  <Characters>33120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HT</cp:lastModifiedBy>
  <cp:revision>96</cp:revision>
  <dcterms:created xsi:type="dcterms:W3CDTF">2024-08-29T02:47:00Z</dcterms:created>
  <dcterms:modified xsi:type="dcterms:W3CDTF">2024-10-07T03:12:00Z</dcterms:modified>
</cp:coreProperties>
</file>